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E" w:rsidRPr="00797EBA" w:rsidRDefault="00C6614E" w:rsidP="009603F9">
      <w:pPr>
        <w:snapToGrid w:val="0"/>
        <w:spacing w:line="240" w:lineRule="atLeast"/>
        <w:jc w:val="center"/>
        <w:rPr>
          <w:rFonts w:eastAsia="Times New Roman" w:cs="Calibri"/>
          <w:b/>
          <w:sz w:val="32"/>
          <w:szCs w:val="32"/>
        </w:rPr>
      </w:pPr>
      <w:r w:rsidRPr="00797EBA">
        <w:rPr>
          <w:rFonts w:ascii="細明體" w:eastAsia="細明體" w:hAnsi="細明體" w:cs="細明體" w:hint="eastAsia"/>
          <w:b/>
          <w:sz w:val="32"/>
          <w:szCs w:val="32"/>
        </w:rPr>
        <w:t>台灣尿失禁防治協會</w:t>
      </w:r>
      <w:r w:rsidRPr="00797EBA">
        <w:rPr>
          <w:rFonts w:eastAsia="Times New Roman" w:cs="Calibri"/>
          <w:b/>
          <w:sz w:val="32"/>
          <w:szCs w:val="32"/>
        </w:rPr>
        <w:t>110</w:t>
      </w:r>
      <w:r w:rsidRPr="00797EBA">
        <w:rPr>
          <w:rFonts w:ascii="細明體" w:eastAsia="細明體" w:hAnsi="細明體" w:cs="細明體" w:hint="eastAsia"/>
          <w:b/>
          <w:sz w:val="32"/>
          <w:szCs w:val="32"/>
        </w:rPr>
        <w:t>年度會員大會暨學術研討會</w:t>
      </w:r>
    </w:p>
    <w:p w:rsidR="00C6614E" w:rsidRDefault="00C6614E" w:rsidP="005359B2">
      <w:pPr>
        <w:snapToGrid w:val="0"/>
        <w:spacing w:line="240" w:lineRule="atLeast"/>
        <w:jc w:val="center"/>
        <w:rPr>
          <w:rFonts w:eastAsia="Times New Roman" w:cs="Calibri"/>
          <w:b/>
          <w:sz w:val="32"/>
          <w:szCs w:val="32"/>
        </w:rPr>
      </w:pPr>
      <w:r w:rsidRPr="00797EBA">
        <w:rPr>
          <w:rFonts w:eastAsia="Times New Roman" w:cs="Calibri"/>
          <w:b/>
          <w:sz w:val="32"/>
          <w:szCs w:val="32"/>
        </w:rPr>
        <w:t>2021 TCS Annual Meeting</w:t>
      </w:r>
    </w:p>
    <w:p w:rsidR="00C6614E" w:rsidRDefault="00C6614E" w:rsidP="00BD6F3E">
      <w:pPr>
        <w:snapToGrid w:val="0"/>
        <w:spacing w:line="240" w:lineRule="atLeast"/>
        <w:rPr>
          <w:rFonts w:eastAsia="Times New Roman" w:cs="Calibri"/>
          <w:b/>
        </w:rPr>
      </w:pPr>
    </w:p>
    <w:p w:rsidR="00C6614E" w:rsidRPr="00150FB2" w:rsidRDefault="00C6614E" w:rsidP="00BD6F3E">
      <w:pPr>
        <w:snapToGrid w:val="0"/>
        <w:spacing w:line="240" w:lineRule="atLeast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時間：</w:t>
      </w:r>
      <w:r w:rsidRPr="00150FB2">
        <w:rPr>
          <w:rFonts w:eastAsia="Times New Roman" w:cs="Calibri"/>
          <w:b/>
        </w:rPr>
        <w:t>2021</w:t>
      </w:r>
      <w:r w:rsidRPr="00150FB2">
        <w:rPr>
          <w:rFonts w:ascii="細明體" w:eastAsia="細明體" w:hAnsi="細明體" w:cs="細明體" w:hint="eastAsia"/>
          <w:b/>
        </w:rPr>
        <w:t>年</w:t>
      </w:r>
      <w:r w:rsidRPr="00150FB2">
        <w:rPr>
          <w:rFonts w:eastAsia="Times New Roman" w:cs="Calibri"/>
          <w:b/>
        </w:rPr>
        <w:t>9</w:t>
      </w:r>
      <w:r w:rsidRPr="00150FB2">
        <w:rPr>
          <w:rFonts w:ascii="細明體" w:eastAsia="細明體" w:hAnsi="細明體" w:cs="細明體" w:hint="eastAsia"/>
          <w:b/>
        </w:rPr>
        <w:t>月</w:t>
      </w:r>
      <w:r w:rsidRPr="00150FB2">
        <w:rPr>
          <w:rFonts w:eastAsia="Times New Roman" w:cs="Calibri"/>
          <w:b/>
        </w:rPr>
        <w:t>25</w:t>
      </w:r>
      <w:r w:rsidRPr="00150FB2">
        <w:rPr>
          <w:rFonts w:ascii="細明體" w:eastAsia="細明體" w:hAnsi="細明體" w:cs="細明體" w:hint="eastAsia"/>
          <w:b/>
        </w:rPr>
        <w:t>日（週六）</w:t>
      </w:r>
      <w:r w:rsidRPr="00150FB2">
        <w:rPr>
          <w:rFonts w:eastAsia="Times New Roman" w:cs="Calibri"/>
          <w:b/>
        </w:rPr>
        <w:t>08:00-18:00</w:t>
      </w:r>
    </w:p>
    <w:p w:rsidR="00C6614E" w:rsidRPr="00150FB2" w:rsidRDefault="00C6614E" w:rsidP="00BD6F3E">
      <w:pPr>
        <w:snapToGrid w:val="0"/>
        <w:spacing w:line="240" w:lineRule="atLeast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地點：台北晶華酒店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1660"/>
        <w:gridCol w:w="1600"/>
        <w:gridCol w:w="1559"/>
        <w:gridCol w:w="1701"/>
        <w:gridCol w:w="1673"/>
        <w:gridCol w:w="969"/>
      </w:tblGrid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時間</w:t>
            </w:r>
          </w:p>
        </w:tc>
        <w:tc>
          <w:tcPr>
            <w:tcW w:w="1660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宴會廳</w:t>
            </w:r>
            <w:r w:rsidRPr="00D1092E">
              <w:rPr>
                <w:rFonts w:eastAsia="Times New Roman" w:cs="Calibri"/>
                <w:b/>
              </w:rPr>
              <w:t>A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eastAsia="Times New Roman" w:cs="Calibri"/>
                <w:b/>
              </w:rPr>
              <w:t>(3F)</w:t>
            </w:r>
          </w:p>
        </w:tc>
        <w:tc>
          <w:tcPr>
            <w:tcW w:w="1600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宴會廳</w:t>
            </w:r>
            <w:r w:rsidRPr="00D1092E">
              <w:rPr>
                <w:rFonts w:eastAsia="Times New Roman" w:cs="Calibri"/>
                <w:b/>
              </w:rPr>
              <w:t>B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eastAsia="Times New Roman" w:cs="Calibri"/>
                <w:b/>
              </w:rPr>
              <w:t>(3F)</w:t>
            </w:r>
          </w:p>
        </w:tc>
        <w:tc>
          <w:tcPr>
            <w:tcW w:w="1559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晶英會</w:t>
            </w:r>
            <w:r w:rsidRPr="00D1092E">
              <w:rPr>
                <w:rFonts w:eastAsia="Times New Roman" w:cs="Calibri"/>
                <w:b/>
              </w:rPr>
              <w:t>A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eastAsia="Times New Roman" w:cs="Calibri"/>
                <w:b/>
              </w:rPr>
              <w:t>(B3)</w:t>
            </w:r>
          </w:p>
        </w:tc>
        <w:tc>
          <w:tcPr>
            <w:tcW w:w="1701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晶英會</w:t>
            </w:r>
            <w:r w:rsidRPr="00D1092E">
              <w:rPr>
                <w:rFonts w:eastAsia="Times New Roman" w:cs="Calibri"/>
                <w:b/>
              </w:rPr>
              <w:t>B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eastAsia="Times New Roman" w:cs="Calibri"/>
                <w:b/>
              </w:rPr>
              <w:t>(B3)</w:t>
            </w:r>
          </w:p>
        </w:tc>
        <w:tc>
          <w:tcPr>
            <w:tcW w:w="1673" w:type="dxa"/>
          </w:tcPr>
          <w:p w:rsidR="00C6614E" w:rsidRPr="00D1092E" w:rsidRDefault="00C6614E" w:rsidP="00D1092E">
            <w:pPr>
              <w:snapToGrid w:val="0"/>
              <w:spacing w:line="240" w:lineRule="atLeast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宴會廳前區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eastAsia="Times New Roman" w:cs="Calibri"/>
                <w:b/>
              </w:rPr>
              <w:t>(3F)</w:t>
            </w:r>
          </w:p>
        </w:tc>
        <w:tc>
          <w:tcPr>
            <w:tcW w:w="969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晶華會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eastAsia="Times New Roman" w:cs="Calibri"/>
                <w:b/>
              </w:rPr>
              <w:t>(1F)</w:t>
            </w: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08:00-10:00</w:t>
            </w:r>
          </w:p>
        </w:tc>
        <w:tc>
          <w:tcPr>
            <w:tcW w:w="1660" w:type="dxa"/>
            <w:vMerge w:val="restart"/>
            <w:shd w:val="clear" w:color="auto" w:fill="FFF2CC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學術研討會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主議程</w:t>
            </w:r>
          </w:p>
        </w:tc>
        <w:tc>
          <w:tcPr>
            <w:tcW w:w="1600" w:type="dxa"/>
            <w:vMerge w:val="restart"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保守療法組課程</w:t>
            </w:r>
          </w:p>
        </w:tc>
        <w:tc>
          <w:tcPr>
            <w:tcW w:w="1559" w:type="dxa"/>
            <w:vMerge w:val="restart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701" w:type="dxa"/>
            <w:vMerge w:val="restart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73" w:type="dxa"/>
            <w:vMerge w:val="restart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969" w:type="dxa"/>
            <w:vMerge w:val="restart"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廠商攤位展示</w:t>
            </w: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10:00-11:00</w:t>
            </w:r>
          </w:p>
        </w:tc>
        <w:tc>
          <w:tcPr>
            <w:tcW w:w="1660" w:type="dxa"/>
            <w:vMerge/>
            <w:shd w:val="clear" w:color="auto" w:fill="FFF2CC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00" w:type="dxa"/>
            <w:vMerge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559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701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73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969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11:00-11:40</w:t>
            </w:r>
          </w:p>
        </w:tc>
        <w:tc>
          <w:tcPr>
            <w:tcW w:w="1660" w:type="dxa"/>
            <w:vMerge/>
            <w:shd w:val="clear" w:color="auto" w:fill="FFF2CC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00" w:type="dxa"/>
            <w:vMerge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559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701" w:type="dxa"/>
            <w:vMerge/>
            <w:shd w:val="clear" w:color="auto" w:fill="66FF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73" w:type="dxa"/>
            <w:shd w:val="clear" w:color="auto" w:fill="00FF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TUA</w:t>
            </w:r>
            <w:r w:rsidRPr="00D1092E">
              <w:rPr>
                <w:rFonts w:ascii="細明體" w:eastAsia="細明體" w:hAnsi="細明體" w:cs="細明體" w:hint="eastAsia"/>
                <w:bCs/>
              </w:rPr>
              <w:t>功能性委員會委員會議</w:t>
            </w:r>
          </w:p>
        </w:tc>
        <w:tc>
          <w:tcPr>
            <w:tcW w:w="969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11:40-12:00</w:t>
            </w:r>
          </w:p>
        </w:tc>
        <w:tc>
          <w:tcPr>
            <w:tcW w:w="1660" w:type="dxa"/>
            <w:shd w:val="clear" w:color="auto" w:fill="FFFF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會員大會</w:t>
            </w:r>
          </w:p>
        </w:tc>
        <w:tc>
          <w:tcPr>
            <w:tcW w:w="1600" w:type="dxa"/>
            <w:vMerge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559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701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7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969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12:00-13:00</w:t>
            </w:r>
          </w:p>
        </w:tc>
        <w:tc>
          <w:tcPr>
            <w:tcW w:w="1660" w:type="dxa"/>
            <w:shd w:val="clear" w:color="auto" w:fill="DEEAF6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Lunch Symposium A</w:t>
            </w:r>
          </w:p>
        </w:tc>
        <w:tc>
          <w:tcPr>
            <w:tcW w:w="1600" w:type="dxa"/>
            <w:shd w:val="clear" w:color="auto" w:fill="66FF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Lunch Symposium B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(</w:t>
            </w:r>
            <w:r w:rsidRPr="00D1092E">
              <w:rPr>
                <w:rFonts w:ascii="細明體" w:eastAsia="細明體" w:hAnsi="細明體" w:cs="細明體" w:hint="eastAsia"/>
                <w:bCs/>
              </w:rPr>
              <w:t>法律學分</w:t>
            </w:r>
            <w:r w:rsidRPr="00D1092E">
              <w:rPr>
                <w:rFonts w:eastAsia="Times New Roman" w:cs="Calibri"/>
                <w:bCs/>
              </w:rPr>
              <w:t>)</w:t>
            </w:r>
          </w:p>
        </w:tc>
        <w:tc>
          <w:tcPr>
            <w:tcW w:w="1559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701" w:type="dxa"/>
            <w:vMerge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73" w:type="dxa"/>
            <w:shd w:val="clear" w:color="auto" w:fill="92D05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錄影尿路動力學新書發表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(12:00-12:30)</w:t>
            </w:r>
          </w:p>
        </w:tc>
        <w:tc>
          <w:tcPr>
            <w:tcW w:w="969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13:00-16:00</w:t>
            </w:r>
          </w:p>
        </w:tc>
        <w:tc>
          <w:tcPr>
            <w:tcW w:w="1660" w:type="dxa"/>
            <w:vMerge w:val="restart"/>
            <w:shd w:val="clear" w:color="auto" w:fill="FFF2CC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學術研討會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主議程</w:t>
            </w:r>
          </w:p>
        </w:tc>
        <w:tc>
          <w:tcPr>
            <w:tcW w:w="1600" w:type="dxa"/>
            <w:vMerge w:val="restart"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保守療法組課程</w:t>
            </w:r>
          </w:p>
        </w:tc>
        <w:tc>
          <w:tcPr>
            <w:tcW w:w="1559" w:type="dxa"/>
            <w:vMerge w:val="restart"/>
            <w:shd w:val="clear" w:color="auto" w:fill="E2EFD9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UDS</w:t>
            </w:r>
            <w:r w:rsidRPr="00D1092E">
              <w:rPr>
                <w:rFonts w:ascii="細明體" w:eastAsia="細明體" w:hAnsi="細明體" w:cs="細明體" w:hint="eastAsia"/>
                <w:bCs/>
              </w:rPr>
              <w:t>繼續教育課程</w:t>
            </w:r>
          </w:p>
        </w:tc>
        <w:tc>
          <w:tcPr>
            <w:tcW w:w="1701" w:type="dxa"/>
            <w:vMerge w:val="restart"/>
            <w:shd w:val="clear" w:color="auto" w:fill="FBE4D5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NLUTD Study Meeting</w:t>
            </w:r>
          </w:p>
        </w:tc>
        <w:tc>
          <w:tcPr>
            <w:tcW w:w="1673" w:type="dxa"/>
            <w:shd w:val="clear" w:color="auto" w:fill="FFFF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第九屆理監事選舉投票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(13:00-16:00)</w:t>
            </w:r>
          </w:p>
        </w:tc>
        <w:tc>
          <w:tcPr>
            <w:tcW w:w="969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  <w:tr w:rsidR="00C6614E" w:rsidRPr="00D1092E" w:rsidTr="00D1092E">
        <w:tc>
          <w:tcPr>
            <w:tcW w:w="1413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16:00-18:00</w:t>
            </w:r>
          </w:p>
        </w:tc>
        <w:tc>
          <w:tcPr>
            <w:tcW w:w="1660" w:type="dxa"/>
            <w:vMerge/>
            <w:shd w:val="clear" w:color="auto" w:fill="FFF2CC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00" w:type="dxa"/>
            <w:vMerge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559" w:type="dxa"/>
            <w:vMerge/>
            <w:shd w:val="clear" w:color="auto" w:fill="E2EFD9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701" w:type="dxa"/>
            <w:vMerge/>
            <w:shd w:val="clear" w:color="auto" w:fill="FBE4D5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  <w:tc>
          <w:tcPr>
            <w:tcW w:w="1673" w:type="dxa"/>
            <w:shd w:val="clear" w:color="auto" w:fill="DEEAF6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開票</w:t>
            </w:r>
          </w:p>
        </w:tc>
        <w:tc>
          <w:tcPr>
            <w:tcW w:w="969" w:type="dxa"/>
            <w:vMerge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</w:tbl>
    <w:p w:rsidR="00C6614E" w:rsidRPr="00150FB2" w:rsidRDefault="00C6614E" w:rsidP="005957CD">
      <w:pPr>
        <w:snapToGrid w:val="0"/>
        <w:spacing w:line="240" w:lineRule="atLeast"/>
        <w:jc w:val="center"/>
        <w:rPr>
          <w:rFonts w:eastAsia="Times New Roman" w:cs="Calibri"/>
          <w:b/>
        </w:rPr>
      </w:pPr>
    </w:p>
    <w:p w:rsidR="00C6614E" w:rsidRPr="00150FB2" w:rsidRDefault="00C6614E" w:rsidP="005957CD">
      <w:pPr>
        <w:snapToGrid w:val="0"/>
        <w:spacing w:line="240" w:lineRule="atLeast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時間：</w:t>
      </w:r>
      <w:r w:rsidRPr="00150FB2">
        <w:rPr>
          <w:rFonts w:eastAsia="Times New Roman" w:cs="Calibri"/>
          <w:b/>
        </w:rPr>
        <w:t>2021</w:t>
      </w:r>
      <w:r w:rsidRPr="00150FB2">
        <w:rPr>
          <w:rFonts w:ascii="細明體" w:eastAsia="細明體" w:hAnsi="細明體" w:cs="細明體" w:hint="eastAsia"/>
          <w:b/>
        </w:rPr>
        <w:t>年</w:t>
      </w:r>
      <w:r w:rsidRPr="00150FB2">
        <w:rPr>
          <w:rFonts w:eastAsia="Times New Roman" w:cs="Calibri"/>
          <w:b/>
        </w:rPr>
        <w:t>9</w:t>
      </w:r>
      <w:r w:rsidRPr="00150FB2">
        <w:rPr>
          <w:rFonts w:ascii="細明體" w:eastAsia="細明體" w:hAnsi="細明體" w:cs="細明體" w:hint="eastAsia"/>
          <w:b/>
        </w:rPr>
        <w:t>月</w:t>
      </w:r>
      <w:r w:rsidRPr="00150FB2">
        <w:rPr>
          <w:rFonts w:eastAsia="Times New Roman" w:cs="Calibri"/>
          <w:b/>
        </w:rPr>
        <w:t>26</w:t>
      </w:r>
      <w:r w:rsidRPr="00150FB2">
        <w:rPr>
          <w:rFonts w:ascii="細明體" w:eastAsia="細明體" w:hAnsi="細明體" w:cs="細明體" w:hint="eastAsia"/>
          <w:b/>
        </w:rPr>
        <w:t>日（週日）</w:t>
      </w:r>
      <w:r w:rsidRPr="00150FB2">
        <w:rPr>
          <w:rFonts w:eastAsia="Times New Roman" w:cs="Calibri"/>
          <w:b/>
        </w:rPr>
        <w:t>08:00-12:00</w:t>
      </w:r>
    </w:p>
    <w:p w:rsidR="00C6614E" w:rsidRPr="00150FB2" w:rsidRDefault="00C6614E" w:rsidP="005957CD">
      <w:pPr>
        <w:snapToGrid w:val="0"/>
        <w:spacing w:line="240" w:lineRule="atLeast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地點：台北晶華酒店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2268"/>
        <w:gridCol w:w="1985"/>
      </w:tblGrid>
      <w:tr w:rsidR="00C6614E" w:rsidRPr="00D1092E" w:rsidTr="00D1092E">
        <w:tc>
          <w:tcPr>
            <w:tcW w:w="1696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時間</w:t>
            </w:r>
          </w:p>
        </w:tc>
        <w:tc>
          <w:tcPr>
            <w:tcW w:w="2268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晶華會</w:t>
            </w:r>
            <w:r w:rsidRPr="00D1092E">
              <w:rPr>
                <w:rFonts w:eastAsia="Times New Roman" w:cs="Calibri"/>
                <w:b/>
              </w:rPr>
              <w:t xml:space="preserve"> (1F)</w:t>
            </w:r>
          </w:p>
        </w:tc>
        <w:tc>
          <w:tcPr>
            <w:tcW w:w="1985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/>
              </w:rPr>
            </w:pPr>
            <w:r w:rsidRPr="00D1092E">
              <w:rPr>
                <w:rFonts w:ascii="細明體" w:eastAsia="細明體" w:hAnsi="細明體" w:cs="細明體" w:hint="eastAsia"/>
                <w:b/>
              </w:rPr>
              <w:t>晶英會</w:t>
            </w:r>
            <w:r w:rsidRPr="00D1092E">
              <w:rPr>
                <w:rFonts w:eastAsia="Times New Roman" w:cs="Calibri"/>
                <w:b/>
              </w:rPr>
              <w:t>A (B3)</w:t>
            </w:r>
          </w:p>
        </w:tc>
      </w:tr>
      <w:tr w:rsidR="00C6614E" w:rsidRPr="00D1092E" w:rsidTr="00D1092E">
        <w:tc>
          <w:tcPr>
            <w:tcW w:w="1696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08:00-09:00</w:t>
            </w:r>
          </w:p>
        </w:tc>
        <w:tc>
          <w:tcPr>
            <w:tcW w:w="2268" w:type="dxa"/>
            <w:shd w:val="clear" w:color="auto" w:fill="FFC000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Semi-Live Surgery Demonstration</w:t>
            </w:r>
          </w:p>
        </w:tc>
        <w:tc>
          <w:tcPr>
            <w:tcW w:w="1985" w:type="dxa"/>
            <w:shd w:val="clear" w:color="auto" w:fill="66FF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性別學分課程</w:t>
            </w:r>
          </w:p>
        </w:tc>
      </w:tr>
      <w:tr w:rsidR="00C6614E" w:rsidRPr="00D1092E" w:rsidTr="00D1092E">
        <w:tc>
          <w:tcPr>
            <w:tcW w:w="1696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09:00-11:00</w:t>
            </w:r>
          </w:p>
        </w:tc>
        <w:tc>
          <w:tcPr>
            <w:tcW w:w="2268" w:type="dxa"/>
            <w:shd w:val="clear" w:color="auto" w:fill="FFF2CC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學術研討會</w:t>
            </w:r>
          </w:p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主議程</w:t>
            </w:r>
          </w:p>
        </w:tc>
        <w:tc>
          <w:tcPr>
            <w:tcW w:w="1985" w:type="dxa"/>
            <w:vMerge w:val="restart"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失禁防治指導員進階課程及考試</w:t>
            </w:r>
          </w:p>
        </w:tc>
      </w:tr>
      <w:tr w:rsidR="00C6614E" w:rsidRPr="00D1092E" w:rsidTr="00D1092E">
        <w:tc>
          <w:tcPr>
            <w:tcW w:w="1696" w:type="dxa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eastAsia="Times New Roman" w:cs="Calibri"/>
                <w:bCs/>
              </w:rPr>
              <w:t>11:00-12:00</w:t>
            </w:r>
          </w:p>
        </w:tc>
        <w:tc>
          <w:tcPr>
            <w:tcW w:w="2268" w:type="dxa"/>
            <w:shd w:val="clear" w:color="auto" w:fill="66FF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  <w:r w:rsidRPr="00D1092E">
              <w:rPr>
                <w:rFonts w:ascii="細明體" w:eastAsia="細明體" w:hAnsi="細明體" w:cs="細明體" w:hint="eastAsia"/>
                <w:bCs/>
              </w:rPr>
              <w:t>感染學分課程</w:t>
            </w:r>
          </w:p>
        </w:tc>
        <w:tc>
          <w:tcPr>
            <w:tcW w:w="1985" w:type="dxa"/>
            <w:vMerge/>
            <w:shd w:val="clear" w:color="auto" w:fill="CCCCFF"/>
          </w:tcPr>
          <w:p w:rsidR="00C6614E" w:rsidRPr="00D1092E" w:rsidRDefault="00C6614E" w:rsidP="00D1092E">
            <w:pPr>
              <w:snapToGrid w:val="0"/>
              <w:spacing w:line="240" w:lineRule="atLeast"/>
              <w:jc w:val="center"/>
              <w:rPr>
                <w:rFonts w:eastAsia="Times New Roman" w:cs="Calibri"/>
                <w:bCs/>
              </w:rPr>
            </w:pPr>
          </w:p>
        </w:tc>
      </w:tr>
    </w:tbl>
    <w:p w:rsidR="00C6614E" w:rsidRDefault="00C6614E" w:rsidP="005957CD">
      <w:pPr>
        <w:snapToGrid w:val="0"/>
        <w:spacing w:line="240" w:lineRule="atLeast"/>
        <w:rPr>
          <w:rFonts w:eastAsia="Times New Roman" w:cs="Calibri"/>
          <w:b/>
        </w:rPr>
      </w:pPr>
    </w:p>
    <w:p w:rsidR="00C6614E" w:rsidRPr="00150FB2" w:rsidRDefault="00C6614E" w:rsidP="005957CD">
      <w:pPr>
        <w:snapToGrid w:val="0"/>
        <w:spacing w:line="240" w:lineRule="atLeast"/>
        <w:rPr>
          <w:rFonts w:eastAsia="Times New Roman" w:cs="Calibri"/>
          <w:b/>
        </w:rPr>
      </w:pPr>
    </w:p>
    <w:p w:rsidR="00C6614E" w:rsidRPr="000E16EE" w:rsidRDefault="00C6614E" w:rsidP="00FC6AD8">
      <w:pPr>
        <w:snapToGrid w:val="0"/>
        <w:spacing w:line="240" w:lineRule="atLeast"/>
        <w:jc w:val="both"/>
        <w:rPr>
          <w:rFonts w:eastAsia="Times New Roman" w:cs="Calibri"/>
          <w:b/>
          <w:sz w:val="32"/>
          <w:szCs w:val="32"/>
        </w:rPr>
      </w:pPr>
      <w:r w:rsidRPr="000E16EE">
        <w:rPr>
          <w:rFonts w:ascii="細明體" w:eastAsia="細明體" w:hAnsi="細明體" w:cs="細明體" w:hint="eastAsia"/>
          <w:b/>
          <w:sz w:val="32"/>
          <w:szCs w:val="32"/>
        </w:rPr>
        <w:t>大會晚宴</w:t>
      </w:r>
    </w:p>
    <w:p w:rsidR="00C6614E" w:rsidRPr="00150FB2" w:rsidRDefault="00C6614E" w:rsidP="00FC6AD8">
      <w:pPr>
        <w:snapToGrid w:val="0"/>
        <w:spacing w:line="240" w:lineRule="atLeast"/>
        <w:jc w:val="both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日期</w:t>
      </w:r>
      <w:r w:rsidRPr="00150FB2">
        <w:rPr>
          <w:rFonts w:eastAsia="Times New Roman" w:cs="Calibri"/>
          <w:b/>
        </w:rPr>
        <w:t>: 2021</w:t>
      </w:r>
      <w:r w:rsidRPr="00150FB2">
        <w:rPr>
          <w:rFonts w:ascii="細明體" w:eastAsia="細明體" w:hAnsi="細明體" w:cs="細明體" w:hint="eastAsia"/>
          <w:b/>
        </w:rPr>
        <w:t>年</w:t>
      </w:r>
      <w:r w:rsidRPr="00150FB2">
        <w:rPr>
          <w:rFonts w:eastAsia="Times New Roman" w:cs="Calibri"/>
          <w:b/>
        </w:rPr>
        <w:t>9</w:t>
      </w:r>
      <w:r w:rsidRPr="00150FB2">
        <w:rPr>
          <w:rFonts w:ascii="細明體" w:eastAsia="細明體" w:hAnsi="細明體" w:cs="細明體" w:hint="eastAsia"/>
          <w:b/>
        </w:rPr>
        <w:t>月</w:t>
      </w:r>
      <w:r w:rsidRPr="00150FB2">
        <w:rPr>
          <w:rFonts w:eastAsia="Times New Roman" w:cs="Calibri"/>
          <w:b/>
        </w:rPr>
        <w:t>25</w:t>
      </w:r>
      <w:r w:rsidRPr="00150FB2">
        <w:rPr>
          <w:rFonts w:ascii="細明體" w:eastAsia="細明體" w:hAnsi="細明體" w:cs="細明體" w:hint="eastAsia"/>
          <w:b/>
        </w:rPr>
        <w:t>日（週六）</w:t>
      </w:r>
      <w:r w:rsidRPr="00150FB2">
        <w:rPr>
          <w:rFonts w:eastAsia="Times New Roman" w:cs="Calibri"/>
          <w:b/>
        </w:rPr>
        <w:t>-</w:t>
      </w:r>
    </w:p>
    <w:p w:rsidR="00C6614E" w:rsidRPr="00150FB2" w:rsidRDefault="00C6614E" w:rsidP="00FC6AD8">
      <w:pPr>
        <w:snapToGrid w:val="0"/>
        <w:spacing w:line="240" w:lineRule="atLeast"/>
        <w:jc w:val="both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時間</w:t>
      </w:r>
      <w:r w:rsidRPr="00150FB2">
        <w:rPr>
          <w:rFonts w:eastAsia="Times New Roman" w:cs="Calibri"/>
          <w:b/>
        </w:rPr>
        <w:t>: 18:30-21:30</w:t>
      </w:r>
    </w:p>
    <w:p w:rsidR="00C6614E" w:rsidRPr="00150FB2" w:rsidRDefault="00C6614E" w:rsidP="00FC6AD8">
      <w:pPr>
        <w:snapToGrid w:val="0"/>
        <w:spacing w:line="240" w:lineRule="atLeast"/>
        <w:jc w:val="both"/>
        <w:rPr>
          <w:rFonts w:eastAsia="Times New Roman" w:cs="Calibri"/>
          <w:b/>
        </w:rPr>
      </w:pPr>
      <w:r w:rsidRPr="00150FB2">
        <w:rPr>
          <w:rFonts w:ascii="細明體" w:eastAsia="細明體" w:hAnsi="細明體" w:cs="細明體" w:hint="eastAsia"/>
          <w:b/>
        </w:rPr>
        <w:t>地點</w:t>
      </w:r>
      <w:r w:rsidRPr="00150FB2">
        <w:rPr>
          <w:rFonts w:eastAsia="Times New Roman" w:cs="Calibri"/>
          <w:b/>
        </w:rPr>
        <w:t xml:space="preserve">: </w:t>
      </w:r>
      <w:r w:rsidRPr="00150FB2">
        <w:rPr>
          <w:rFonts w:ascii="細明體" w:eastAsia="細明體" w:hAnsi="細明體" w:cs="細明體" w:hint="eastAsia"/>
          <w:b/>
        </w:rPr>
        <w:t>台北晶華酒店宴會廳</w:t>
      </w:r>
      <w:r>
        <w:rPr>
          <w:rFonts w:eastAsia="Times New Roman" w:cs="Calibri"/>
          <w:b/>
        </w:rPr>
        <w:t xml:space="preserve"> </w:t>
      </w:r>
      <w:r w:rsidRPr="00150FB2">
        <w:rPr>
          <w:rFonts w:eastAsia="Times New Roman" w:cs="Calibri"/>
          <w:b/>
        </w:rPr>
        <w:t>(3F)</w:t>
      </w:r>
    </w:p>
    <w:p w:rsidR="00C6614E" w:rsidRPr="00150FB2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Pr="00C029AC" w:rsidRDefault="00C6614E" w:rsidP="00C029AC">
      <w:pPr>
        <w:jc w:val="center"/>
        <w:rPr>
          <w:rFonts w:eastAsia="Times New Roman"/>
          <w:b/>
          <w:bCs/>
          <w:sz w:val="32"/>
          <w:szCs w:val="32"/>
        </w:rPr>
      </w:pPr>
      <w:bookmarkStart w:id="0" w:name="_Hlk80648476"/>
      <w:r w:rsidRPr="00C029AC">
        <w:rPr>
          <w:rFonts w:ascii="細明體" w:eastAsia="細明體" w:hAnsi="細明體" w:cs="細明體" w:hint="eastAsia"/>
          <w:b/>
          <w:bCs/>
          <w:sz w:val="32"/>
          <w:szCs w:val="32"/>
        </w:rPr>
        <w:t>學術研討會主議程</w:t>
      </w:r>
    </w:p>
    <w:p w:rsidR="00C6614E" w:rsidRDefault="00C6614E" w:rsidP="007F315D">
      <w:pPr>
        <w:rPr>
          <w:rFonts w:eastAsia="Times New Roman"/>
          <w:b/>
          <w:bCs/>
        </w:rPr>
      </w:pPr>
    </w:p>
    <w:p w:rsidR="00C6614E" w:rsidRPr="00150FB2" w:rsidRDefault="00C6614E" w:rsidP="007F315D">
      <w:pPr>
        <w:rPr>
          <w:rFonts w:eastAsia="Times New Roman"/>
          <w:b/>
          <w:bCs/>
        </w:rPr>
      </w:pPr>
      <w:r w:rsidRPr="00150FB2">
        <w:rPr>
          <w:rFonts w:ascii="細明體" w:eastAsia="細明體" w:hAnsi="細明體" w:cs="細明體" w:hint="eastAsia"/>
          <w:b/>
          <w:bCs/>
        </w:rPr>
        <w:t>時間：</w:t>
      </w:r>
      <w:r w:rsidRPr="00150FB2">
        <w:rPr>
          <w:rFonts w:eastAsia="Times New Roman"/>
          <w:b/>
          <w:bCs/>
        </w:rPr>
        <w:t>2021</w:t>
      </w:r>
      <w:r w:rsidRPr="00150FB2">
        <w:rPr>
          <w:rFonts w:ascii="細明體" w:eastAsia="細明體" w:hAnsi="細明體" w:cs="細明體" w:hint="eastAsia"/>
          <w:b/>
          <w:bCs/>
        </w:rPr>
        <w:t>年</w:t>
      </w:r>
      <w:r w:rsidRPr="00150FB2">
        <w:rPr>
          <w:rFonts w:eastAsia="Times New Roman"/>
          <w:b/>
          <w:bCs/>
        </w:rPr>
        <w:t>9</w:t>
      </w:r>
      <w:r w:rsidRPr="00150FB2">
        <w:rPr>
          <w:rFonts w:ascii="細明體" w:eastAsia="細明體" w:hAnsi="細明體" w:cs="細明體" w:hint="eastAsia"/>
          <w:b/>
          <w:bCs/>
        </w:rPr>
        <w:t>月</w:t>
      </w:r>
      <w:r w:rsidRPr="00150FB2">
        <w:rPr>
          <w:rFonts w:eastAsia="Times New Roman"/>
          <w:b/>
          <w:bCs/>
        </w:rPr>
        <w:t>25</w:t>
      </w:r>
      <w:r w:rsidRPr="00150FB2">
        <w:rPr>
          <w:rFonts w:ascii="細明體" w:eastAsia="細明體" w:hAnsi="細明體" w:cs="細明體" w:hint="eastAsia"/>
          <w:b/>
          <w:bCs/>
        </w:rPr>
        <w:t>日（週六）</w:t>
      </w:r>
      <w:r w:rsidRPr="00150FB2">
        <w:rPr>
          <w:rFonts w:eastAsia="Times New Roman"/>
          <w:b/>
          <w:bCs/>
        </w:rPr>
        <w:t>08:00-18:00</w:t>
      </w:r>
    </w:p>
    <w:p w:rsidR="00C6614E" w:rsidRPr="00150FB2" w:rsidRDefault="00C6614E" w:rsidP="00AC7212">
      <w:pPr>
        <w:rPr>
          <w:rFonts w:eastAsia="Times New Roman"/>
          <w:b/>
          <w:bCs/>
        </w:rPr>
      </w:pPr>
      <w:r w:rsidRPr="00150FB2">
        <w:rPr>
          <w:rFonts w:ascii="細明體" w:eastAsia="細明體" w:hAnsi="細明體" w:cs="細明體" w:hint="eastAsia"/>
          <w:b/>
          <w:bCs/>
        </w:rPr>
        <w:t>地點：宴會廳</w:t>
      </w:r>
      <w:r w:rsidRPr="00150FB2">
        <w:rPr>
          <w:rFonts w:eastAsia="Times New Roman"/>
          <w:b/>
          <w:bCs/>
        </w:rPr>
        <w:t>A (3F)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"/>
        <w:gridCol w:w="5645"/>
        <w:gridCol w:w="1672"/>
        <w:gridCol w:w="1730"/>
      </w:tblGrid>
      <w:tr w:rsidR="00C6614E" w:rsidRPr="00D1092E" w:rsidTr="00D1092E">
        <w:tc>
          <w:tcPr>
            <w:tcW w:w="1438" w:type="dxa"/>
          </w:tcPr>
          <w:bookmarkEnd w:id="0"/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Time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Topic</w:t>
            </w:r>
          </w:p>
        </w:tc>
        <w:tc>
          <w:tcPr>
            <w:tcW w:w="1672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Speaker </w:t>
            </w:r>
          </w:p>
        </w:tc>
        <w:tc>
          <w:tcPr>
            <w:tcW w:w="1730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Moderator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08:00-08:50</w:t>
            </w:r>
          </w:p>
        </w:tc>
        <w:tc>
          <w:tcPr>
            <w:tcW w:w="9047" w:type="dxa"/>
            <w:gridSpan w:val="3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報到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08:50-09:00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Opening</w:t>
            </w:r>
          </w:p>
        </w:tc>
        <w:tc>
          <w:tcPr>
            <w:tcW w:w="3402" w:type="dxa"/>
            <w:gridSpan w:val="2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楊緒棣大會會長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09:00-09:20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貴賓致詞</w:t>
            </w:r>
          </w:p>
        </w:tc>
        <w:tc>
          <w:tcPr>
            <w:tcW w:w="3402" w:type="dxa"/>
            <w:gridSpan w:val="2"/>
          </w:tcPr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台北慈濟醫院趙有誠院長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TUA</w:t>
            </w:r>
            <w:r w:rsidRPr="00D1092E">
              <w:rPr>
                <w:rFonts w:ascii="細明體" w:eastAsia="細明體" w:hAnsi="細明體" w:cs="細明體" w:hint="eastAsia"/>
              </w:rPr>
              <w:t>吳文正理事長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輔大江漢聲校長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UAA</w:t>
            </w:r>
            <w:r w:rsidRPr="00D1092E">
              <w:rPr>
                <w:rFonts w:ascii="細明體" w:eastAsia="細明體" w:hAnsi="細明體" w:cs="細明體" w:hint="eastAsia"/>
              </w:rPr>
              <w:t>邱文祥秘書長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國防大學查岱龍校長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北榮黃志賢部長</w:t>
            </w:r>
            <w:r w:rsidRPr="00D1092E">
              <w:rPr>
                <w:rFonts w:eastAsia="Times New Roman"/>
              </w:rPr>
              <w:t xml:space="preserve"> 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台大闕士傑主任</w:t>
            </w:r>
            <w:r w:rsidRPr="00D1092E">
              <w:rPr>
                <w:rFonts w:eastAsia="Times New Roman"/>
              </w:rPr>
              <w:t xml:space="preserve"> 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長庚謝明里主任</w:t>
            </w:r>
            <w:r w:rsidRPr="00D1092E">
              <w:rPr>
                <w:rFonts w:eastAsia="Times New Roman"/>
              </w:rPr>
              <w:t xml:space="preserve"> </w:t>
            </w:r>
          </w:p>
          <w:p w:rsidR="00C6614E" w:rsidRPr="00D1092E" w:rsidRDefault="00C6614E" w:rsidP="00D84FB4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童醫院童敏哲院長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State of Art Lecture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09:20-09:45</w:t>
            </w:r>
          </w:p>
        </w:tc>
        <w:tc>
          <w:tcPr>
            <w:tcW w:w="5645" w:type="dxa"/>
          </w:tcPr>
          <w:p w:rsidR="00C6614E" w:rsidRPr="00D1092E" w:rsidRDefault="00C6614E" w:rsidP="00FE19D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New Perspectives of LUTS Treatment (including PRP, Botox, Rezum and Neuromodulation)</w:t>
            </w:r>
          </w:p>
        </w:tc>
        <w:tc>
          <w:tcPr>
            <w:tcW w:w="1672" w:type="dxa"/>
          </w:tcPr>
          <w:p w:rsidR="00C6614E" w:rsidRPr="00D1092E" w:rsidRDefault="00C6614E" w:rsidP="00FE19D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郭漢崇教授</w:t>
            </w:r>
          </w:p>
        </w:tc>
        <w:tc>
          <w:tcPr>
            <w:tcW w:w="1730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孫光煥教授</w:t>
            </w:r>
          </w:p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陳志碩教授</w:t>
            </w:r>
          </w:p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吳俊德副院長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09:45-10:10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Bladder Bowel Dysfunction</w:t>
            </w:r>
          </w:p>
        </w:tc>
        <w:tc>
          <w:tcPr>
            <w:tcW w:w="1672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楊緒棣教授</w:t>
            </w:r>
          </w:p>
        </w:tc>
        <w:tc>
          <w:tcPr>
            <w:tcW w:w="1730" w:type="dxa"/>
          </w:tcPr>
          <w:p w:rsidR="00C6614E" w:rsidRPr="00D1092E" w:rsidRDefault="00C6614E" w:rsidP="006D38F3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馮思中副院長程千里教授</w:t>
            </w:r>
          </w:p>
          <w:p w:rsidR="00C6614E" w:rsidRPr="00D1092E" w:rsidRDefault="00C6614E" w:rsidP="006D38F3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林嘉祥部長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10:10-10:30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男女私密處微整型新知</w:t>
            </w:r>
          </w:p>
        </w:tc>
        <w:tc>
          <w:tcPr>
            <w:tcW w:w="1672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李進良院長</w:t>
            </w:r>
          </w:p>
        </w:tc>
        <w:tc>
          <w:tcPr>
            <w:tcW w:w="1730" w:type="dxa"/>
          </w:tcPr>
          <w:p w:rsidR="00C6614E" w:rsidRPr="00D1092E" w:rsidRDefault="00C6614E" w:rsidP="002622C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廖俊厚理事長陳順郎主任</w:t>
            </w:r>
          </w:p>
          <w:p w:rsidR="00C6614E" w:rsidRPr="00D1092E" w:rsidRDefault="00C6614E" w:rsidP="002622C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何承勳主任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10:30-10:40</w:t>
            </w:r>
          </w:p>
        </w:tc>
        <w:tc>
          <w:tcPr>
            <w:tcW w:w="9047" w:type="dxa"/>
            <w:gridSpan w:val="3"/>
          </w:tcPr>
          <w:p w:rsidR="00C6614E" w:rsidRPr="00D1092E" w:rsidRDefault="00C6614E" w:rsidP="002622C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Coffee Break &amp; Group Photo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Symposium (I): Novel LUTS Treatment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10:40-10:55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Managing LUTS in Men with Small Prostate </w:t>
            </w:r>
          </w:p>
        </w:tc>
        <w:tc>
          <w:tcPr>
            <w:tcW w:w="1672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周博敏醫師</w:t>
            </w:r>
          </w:p>
        </w:tc>
        <w:tc>
          <w:tcPr>
            <w:tcW w:w="1730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陳國強主任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10:55-11:10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Update on Pediatric Daytime Urinary Incontinence</w:t>
            </w:r>
          </w:p>
        </w:tc>
        <w:tc>
          <w:tcPr>
            <w:tcW w:w="1672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張尚仁主任</w:t>
            </w:r>
          </w:p>
        </w:tc>
        <w:tc>
          <w:tcPr>
            <w:tcW w:w="1730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張兆祥教授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11:10-11:25</w:t>
            </w:r>
          </w:p>
        </w:tc>
        <w:tc>
          <w:tcPr>
            <w:tcW w:w="5645" w:type="dxa"/>
          </w:tcPr>
          <w:p w:rsidR="00C6614E" w:rsidRPr="00D1092E" w:rsidRDefault="00C6614E" w:rsidP="00A20FC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Role of Trans-Arterial Embolization (TAE) in BPH Treatment</w:t>
            </w:r>
            <w:r w:rsidRPr="00D1092E">
              <w:rPr>
                <w:rFonts w:eastAsia="Times New Roman"/>
              </w:rPr>
              <w:tab/>
            </w:r>
          </w:p>
        </w:tc>
        <w:tc>
          <w:tcPr>
            <w:tcW w:w="1672" w:type="dxa"/>
          </w:tcPr>
          <w:p w:rsidR="00C6614E" w:rsidRPr="00D1092E" w:rsidRDefault="00C6614E" w:rsidP="003452F2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鄭詩璁醫師</w:t>
            </w:r>
          </w:p>
        </w:tc>
        <w:tc>
          <w:tcPr>
            <w:tcW w:w="1730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邱逸淳副院長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11:25-11:40</w:t>
            </w:r>
          </w:p>
        </w:tc>
        <w:tc>
          <w:tcPr>
            <w:tcW w:w="5645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Posterior Tibial Nerve Stimulation (PTNS) for OAB</w:t>
            </w:r>
          </w:p>
        </w:tc>
        <w:tc>
          <w:tcPr>
            <w:tcW w:w="1672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羅啟文醫師</w:t>
            </w:r>
          </w:p>
        </w:tc>
        <w:tc>
          <w:tcPr>
            <w:tcW w:w="1730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林子平主任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11:40-12:00</w:t>
            </w:r>
          </w:p>
        </w:tc>
        <w:tc>
          <w:tcPr>
            <w:tcW w:w="9047" w:type="dxa"/>
            <w:gridSpan w:val="3"/>
          </w:tcPr>
          <w:p w:rsidR="00C6614E" w:rsidRPr="00D1092E" w:rsidRDefault="00C6614E" w:rsidP="00922E78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會員大會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Lunch Symposium A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12:00-12:20</w:t>
            </w:r>
          </w:p>
        </w:tc>
        <w:tc>
          <w:tcPr>
            <w:tcW w:w="5645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Best Practice in the Management of LUTS (Synmosa)</w:t>
            </w:r>
          </w:p>
        </w:tc>
        <w:tc>
          <w:tcPr>
            <w:tcW w:w="1672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蔡昇翰主任</w:t>
            </w:r>
          </w:p>
        </w:tc>
        <w:tc>
          <w:tcPr>
            <w:tcW w:w="173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裘坤元主任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12:20-12:40</w:t>
            </w:r>
          </w:p>
        </w:tc>
        <w:tc>
          <w:tcPr>
            <w:tcW w:w="5645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How to Ensure Adherence of OAB Patients (Viatris)</w:t>
            </w:r>
          </w:p>
        </w:tc>
        <w:tc>
          <w:tcPr>
            <w:tcW w:w="1672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鄒頡龍教授</w:t>
            </w:r>
          </w:p>
        </w:tc>
        <w:tc>
          <w:tcPr>
            <w:tcW w:w="173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謝明里主任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12:40-13:00</w:t>
            </w:r>
          </w:p>
        </w:tc>
        <w:tc>
          <w:tcPr>
            <w:tcW w:w="5645" w:type="dxa"/>
          </w:tcPr>
          <w:p w:rsidR="00C6614E" w:rsidRPr="00D1092E" w:rsidRDefault="00C6614E" w:rsidP="00A5398A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The Role of â-3 agonist in Nocturia Management: From Pathology to Treatment Algorithms Choices (Astellas)</w:t>
            </w:r>
          </w:p>
        </w:tc>
        <w:tc>
          <w:tcPr>
            <w:tcW w:w="1672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王賢祥主任</w:t>
            </w:r>
          </w:p>
        </w:tc>
        <w:tc>
          <w:tcPr>
            <w:tcW w:w="173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余家政部長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  <w:bCs/>
              </w:rPr>
            </w:pPr>
            <w:r w:rsidRPr="00D1092E">
              <w:rPr>
                <w:rFonts w:eastAsia="Times New Roman"/>
                <w:b/>
                <w:bCs/>
              </w:rPr>
              <w:t>Lunch Symposium B(</w:t>
            </w:r>
            <w:r w:rsidRPr="00D1092E">
              <w:rPr>
                <w:rFonts w:ascii="細明體" w:eastAsia="細明體" w:hAnsi="細明體" w:cs="細明體" w:hint="eastAsia"/>
                <w:b/>
                <w:bCs/>
              </w:rPr>
              <w:t>法律學分</w:t>
            </w:r>
            <w:r w:rsidRPr="00D1092E">
              <w:rPr>
                <w:rFonts w:eastAsia="Times New Roman"/>
                <w:b/>
                <w:bCs/>
              </w:rPr>
              <w:t xml:space="preserve">) </w:t>
            </w:r>
            <w:r w:rsidRPr="00D1092E">
              <w:rPr>
                <w:rFonts w:ascii="細明體" w:eastAsia="細明體" w:hAnsi="細明體" w:cs="細明體" w:hint="eastAsia"/>
                <w:b/>
                <w:bCs/>
              </w:rPr>
              <w:t>宴會廳</w:t>
            </w:r>
            <w:r w:rsidRPr="00D1092E">
              <w:rPr>
                <w:rFonts w:eastAsia="Times New Roman"/>
                <w:b/>
                <w:bCs/>
              </w:rPr>
              <w:t>B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12:00-12:20</w:t>
            </w:r>
          </w:p>
        </w:tc>
        <w:tc>
          <w:tcPr>
            <w:tcW w:w="5645" w:type="dxa"/>
            <w:vMerge w:val="restart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網路經營與粉絲團常見困擾與法律糾紛</w:t>
            </w:r>
          </w:p>
        </w:tc>
        <w:tc>
          <w:tcPr>
            <w:tcW w:w="1672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侯鎮邦醫師</w:t>
            </w:r>
          </w:p>
        </w:tc>
        <w:tc>
          <w:tcPr>
            <w:tcW w:w="1730" w:type="dxa"/>
            <w:vMerge w:val="restart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黃志賢部長</w:t>
            </w:r>
          </w:p>
          <w:p w:rsidR="00C6614E" w:rsidRPr="00D1092E" w:rsidRDefault="00C6614E" w:rsidP="00680FA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闕士傑主任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12:20-12:40</w:t>
            </w:r>
          </w:p>
        </w:tc>
        <w:tc>
          <w:tcPr>
            <w:tcW w:w="5645" w:type="dxa"/>
            <w:vMerge/>
          </w:tcPr>
          <w:p w:rsidR="00C6614E" w:rsidRPr="00D1092E" w:rsidRDefault="00C6614E" w:rsidP="00A5398A">
            <w:pPr>
              <w:rPr>
                <w:rFonts w:eastAsia="Times New Roman"/>
              </w:rPr>
            </w:pPr>
          </w:p>
        </w:tc>
        <w:tc>
          <w:tcPr>
            <w:tcW w:w="1672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宋美侖律師</w:t>
            </w:r>
          </w:p>
        </w:tc>
        <w:tc>
          <w:tcPr>
            <w:tcW w:w="1730" w:type="dxa"/>
            <w:vMerge/>
          </w:tcPr>
          <w:p w:rsidR="00C6614E" w:rsidRPr="00D1092E" w:rsidRDefault="00C6614E" w:rsidP="00A5398A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12:40-13:00</w:t>
            </w:r>
          </w:p>
        </w:tc>
        <w:tc>
          <w:tcPr>
            <w:tcW w:w="7317" w:type="dxa"/>
            <w:gridSpan w:val="2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Q &amp; A</w:t>
            </w:r>
          </w:p>
        </w:tc>
        <w:tc>
          <w:tcPr>
            <w:tcW w:w="1730" w:type="dxa"/>
            <w:vMerge/>
          </w:tcPr>
          <w:p w:rsidR="00C6614E" w:rsidRPr="00D1092E" w:rsidRDefault="00C6614E" w:rsidP="00A5398A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  <w:shd w:val="clear" w:color="auto" w:fill="D9E2F3"/>
              </w:rPr>
            </w:pPr>
            <w:r w:rsidRPr="00D1092E">
              <w:rPr>
                <w:rFonts w:eastAsia="Times New Roman"/>
                <w:b/>
              </w:rPr>
              <w:t>S</w:t>
            </w:r>
            <w:r w:rsidRPr="00D1092E">
              <w:rPr>
                <w:rFonts w:eastAsia="Times New Roman"/>
                <w:b/>
                <w:shd w:val="clear" w:color="auto" w:fill="D9E2F3"/>
              </w:rPr>
              <w:t>ymposium (II): Novel LUTS Treatment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13:00-13:15</w:t>
            </w:r>
          </w:p>
        </w:tc>
        <w:tc>
          <w:tcPr>
            <w:tcW w:w="5645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Oxybutynin Patch for OAB: Clinical Results in Taiwan</w:t>
            </w:r>
          </w:p>
        </w:tc>
        <w:tc>
          <w:tcPr>
            <w:tcW w:w="1672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王炯珵副院長</w:t>
            </w:r>
          </w:p>
        </w:tc>
        <w:tc>
          <w:tcPr>
            <w:tcW w:w="173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李明輝院長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13:15-13:30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Practical Considerations in Treating Nocturnal Polyuria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洪健華醫師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陳煜主任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  <w:bCs/>
              </w:rPr>
            </w:pPr>
            <w:r w:rsidRPr="00D1092E">
              <w:rPr>
                <w:rFonts w:eastAsia="Times New Roman"/>
                <w:b/>
                <w:bCs/>
              </w:rPr>
              <w:t>Satellite Symposium (I): SNM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13:30-13:40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Update of Sacral Neuromodulation (SNM)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李香瑩醫師</w:t>
            </w:r>
          </w:p>
        </w:tc>
        <w:tc>
          <w:tcPr>
            <w:tcW w:w="1730" w:type="dxa"/>
            <w:vMerge w:val="restart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郭漢崇教授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唐一清教授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余堅忍教授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13:40-13:50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Procedural and Technical Impressions of SNM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江元宏主任</w:t>
            </w:r>
          </w:p>
        </w:tc>
        <w:tc>
          <w:tcPr>
            <w:tcW w:w="1730" w:type="dxa"/>
            <w:vMerge/>
          </w:tcPr>
          <w:p w:rsidR="00C6614E" w:rsidRPr="00D1092E" w:rsidRDefault="00C6614E" w:rsidP="0071169B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13:50-14:00</w:t>
            </w:r>
          </w:p>
        </w:tc>
        <w:tc>
          <w:tcPr>
            <w:tcW w:w="7317" w:type="dxa"/>
            <w:gridSpan w:val="2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Panel Discussion</w:t>
            </w:r>
          </w:p>
        </w:tc>
        <w:tc>
          <w:tcPr>
            <w:tcW w:w="1730" w:type="dxa"/>
            <w:vMerge/>
          </w:tcPr>
          <w:p w:rsidR="00C6614E" w:rsidRPr="00D1092E" w:rsidRDefault="00C6614E" w:rsidP="0071169B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UDS/VUDS Challenge (I)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14:00-14:20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Female LUTS (including girls)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江元宏主任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林文榮主任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林仁泰主任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  <w:bCs/>
              </w:rPr>
            </w:pPr>
            <w:r w:rsidRPr="00D1092E">
              <w:rPr>
                <w:rFonts w:eastAsia="Times New Roman"/>
                <w:b/>
                <w:bCs/>
              </w:rPr>
              <w:t>Satellite Symposium (II): BPH Debate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14:20-14:45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Most BPH Surgery are too Early or too Late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~Too Early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~Too Late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何東儒醫師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溫聖辰醫師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林威宇主任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溫玉清副院長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14:45-15:10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Role of 5ARI after BPH Surgery for Huge Prostate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~No need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~Yes, still need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陳建旭醫師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吳維哲醫師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梁景堯副院長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李永進主任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15:10-15:30</w:t>
            </w:r>
          </w:p>
        </w:tc>
        <w:tc>
          <w:tcPr>
            <w:tcW w:w="9047" w:type="dxa"/>
            <w:gridSpan w:val="3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Coffee Break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Meet the Foreign Experts (WebEx)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15:30-15:55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A First-line, Non-surgical Option to Consider Ahead of Surgery for SUI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Dr. Steve Foley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林登龍教授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吳銘斌教授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15:55-16:20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Role of Hysterectomy in Sacrocolpopexy, and Management of Complication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黃鼎文醫師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余宏政教授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張尚仁主任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Symposium (III): Diagnosis and Management for Neurogenic LUTD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16:20-16:35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Neurogenic Detrusor Overactivity (NDO)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沈元琦醫師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鍾旭東主任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16:35-16:50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Detrusor-Sphincter-Dyssynergia (DSD) and Sphincter Incompetence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范玉華醫師</w:t>
            </w:r>
          </w:p>
        </w:tc>
        <w:tc>
          <w:tcPr>
            <w:tcW w:w="1730" w:type="dxa"/>
          </w:tcPr>
          <w:p w:rsidR="00C6614E" w:rsidRPr="00D1092E" w:rsidRDefault="00C6614E" w:rsidP="009336F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黃雲慶主任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16:50-17:05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Update on Management of Detrusor Underactivity (DU)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劉昕和醫師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戴槐青主任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17:05-17:20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Management of Incontinence with Underactive Bladder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姜宜妮醫師</w:t>
            </w:r>
          </w:p>
        </w:tc>
        <w:tc>
          <w:tcPr>
            <w:tcW w:w="1730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石宏仁主任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Special Cases Challenge &amp; Meet the Experts (Female Patients)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17:20-17:30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1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陳奕州醫師</w:t>
            </w:r>
          </w:p>
        </w:tc>
        <w:tc>
          <w:tcPr>
            <w:tcW w:w="1730" w:type="dxa"/>
            <w:vMerge w:val="restart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主持</w:t>
            </w:r>
            <w:r w:rsidRPr="00D1092E">
              <w:rPr>
                <w:rFonts w:eastAsia="Times New Roman"/>
              </w:rPr>
              <w:t xml:space="preserve">: 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李建儀主任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評論專家</w:t>
            </w:r>
            <w:r w:rsidRPr="00D1092E">
              <w:rPr>
                <w:rFonts w:eastAsia="Times New Roman"/>
              </w:rPr>
              <w:t xml:space="preserve">: 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莊燿吉教授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郭育成副院長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許鈞碩主任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張廷禎醫師</w:t>
            </w:r>
          </w:p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蔡德甫主任</w:t>
            </w: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17:30-17:40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2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楊旻鑫醫師</w:t>
            </w:r>
          </w:p>
        </w:tc>
        <w:tc>
          <w:tcPr>
            <w:tcW w:w="1730" w:type="dxa"/>
            <w:vMerge/>
          </w:tcPr>
          <w:p w:rsidR="00C6614E" w:rsidRPr="00D1092E" w:rsidRDefault="00C6614E" w:rsidP="0071169B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17:40-17:50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3</w:t>
            </w:r>
          </w:p>
        </w:tc>
        <w:tc>
          <w:tcPr>
            <w:tcW w:w="1672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謝筱芸醫師</w:t>
            </w:r>
          </w:p>
        </w:tc>
        <w:tc>
          <w:tcPr>
            <w:tcW w:w="1730" w:type="dxa"/>
            <w:vMerge/>
          </w:tcPr>
          <w:p w:rsidR="00C6614E" w:rsidRPr="00D1092E" w:rsidRDefault="00C6614E" w:rsidP="0071169B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438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17:50-18:00</w:t>
            </w:r>
          </w:p>
        </w:tc>
        <w:tc>
          <w:tcPr>
            <w:tcW w:w="5645" w:type="dxa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Closing</w:t>
            </w:r>
          </w:p>
        </w:tc>
        <w:tc>
          <w:tcPr>
            <w:tcW w:w="3402" w:type="dxa"/>
            <w:gridSpan w:val="2"/>
          </w:tcPr>
          <w:p w:rsidR="00C6614E" w:rsidRPr="00D1092E" w:rsidRDefault="00C6614E" w:rsidP="0071169B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鄒頡龍副理事長</w:t>
            </w:r>
          </w:p>
        </w:tc>
      </w:tr>
    </w:tbl>
    <w:p w:rsidR="00C6614E" w:rsidRDefault="00C6614E" w:rsidP="00E93910">
      <w:pPr>
        <w:rPr>
          <w:rFonts w:eastAsia="Times New Roman"/>
          <w:b/>
          <w:bCs/>
        </w:rPr>
      </w:pPr>
    </w:p>
    <w:p w:rsidR="00C6614E" w:rsidRPr="00C029AC" w:rsidRDefault="00C6614E" w:rsidP="009D2FAE">
      <w:pPr>
        <w:snapToGrid w:val="0"/>
        <w:spacing w:line="240" w:lineRule="atLeast"/>
        <w:jc w:val="center"/>
        <w:rPr>
          <w:rFonts w:eastAsia="Times New Roman" w:cs="Calibri"/>
          <w:b/>
          <w:bCs/>
          <w:sz w:val="32"/>
          <w:szCs w:val="32"/>
        </w:rPr>
      </w:pPr>
      <w:r w:rsidRPr="00C029AC">
        <w:rPr>
          <w:rFonts w:eastAsia="Times New Roman" w:cs="Calibri"/>
          <w:b/>
          <w:bCs/>
          <w:sz w:val="32"/>
          <w:szCs w:val="32"/>
        </w:rPr>
        <w:t xml:space="preserve">Feasibility Meeting for the NHIRD Research in </w:t>
      </w:r>
    </w:p>
    <w:p w:rsidR="00C6614E" w:rsidRPr="00C029AC" w:rsidRDefault="00C6614E" w:rsidP="009D2FAE">
      <w:pPr>
        <w:snapToGrid w:val="0"/>
        <w:spacing w:line="240" w:lineRule="atLeast"/>
        <w:jc w:val="center"/>
        <w:rPr>
          <w:rFonts w:eastAsia="Times New Roman" w:cs="Calibri"/>
          <w:b/>
          <w:bCs/>
          <w:sz w:val="32"/>
          <w:szCs w:val="32"/>
        </w:rPr>
      </w:pPr>
      <w:r w:rsidRPr="00C029AC">
        <w:rPr>
          <w:rFonts w:eastAsia="Times New Roman" w:cs="Calibri"/>
          <w:b/>
          <w:bCs/>
          <w:sz w:val="32"/>
          <w:szCs w:val="32"/>
        </w:rPr>
        <w:t xml:space="preserve">Neurogenic Lower Urinary Tract Dysfunctions (NLUTD) </w:t>
      </w:r>
    </w:p>
    <w:p w:rsidR="00C6614E" w:rsidRPr="00C029AC" w:rsidRDefault="00C6614E" w:rsidP="009D2FAE">
      <w:pPr>
        <w:snapToGrid w:val="0"/>
        <w:spacing w:line="240" w:lineRule="atLeast"/>
        <w:rPr>
          <w:rFonts w:eastAsia="Times New Roman"/>
          <w:b/>
          <w:bCs/>
        </w:rPr>
      </w:pPr>
    </w:p>
    <w:p w:rsidR="00C6614E" w:rsidRPr="00C029AC" w:rsidRDefault="00C6614E" w:rsidP="009D2FAE">
      <w:pPr>
        <w:snapToGrid w:val="0"/>
        <w:spacing w:line="240" w:lineRule="atLeast"/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時間：</w:t>
      </w:r>
      <w:r w:rsidRPr="00C029AC">
        <w:rPr>
          <w:rFonts w:eastAsia="Times New Roman"/>
          <w:b/>
          <w:bCs/>
        </w:rPr>
        <w:t>2021</w:t>
      </w:r>
      <w:r w:rsidRPr="00C029AC">
        <w:rPr>
          <w:rFonts w:ascii="細明體" w:eastAsia="細明體" w:hAnsi="細明體" w:cs="細明體" w:hint="eastAsia"/>
          <w:b/>
          <w:bCs/>
        </w:rPr>
        <w:t>年</w:t>
      </w:r>
      <w:r w:rsidRPr="00C029AC">
        <w:rPr>
          <w:rFonts w:eastAsia="Times New Roman"/>
          <w:b/>
          <w:bCs/>
        </w:rPr>
        <w:t>9</w:t>
      </w:r>
      <w:r w:rsidRPr="00C029AC">
        <w:rPr>
          <w:rFonts w:ascii="細明體" w:eastAsia="細明體" w:hAnsi="細明體" w:cs="細明體" w:hint="eastAsia"/>
          <w:b/>
          <w:bCs/>
        </w:rPr>
        <w:t>月</w:t>
      </w:r>
      <w:r w:rsidRPr="00C029AC">
        <w:rPr>
          <w:rFonts w:eastAsia="Times New Roman"/>
          <w:b/>
          <w:bCs/>
        </w:rPr>
        <w:t>25</w:t>
      </w:r>
      <w:r w:rsidRPr="00C029AC">
        <w:rPr>
          <w:rFonts w:ascii="細明體" w:eastAsia="細明體" w:hAnsi="細明體" w:cs="細明體" w:hint="eastAsia"/>
          <w:b/>
          <w:bCs/>
        </w:rPr>
        <w:t>日（週六）</w:t>
      </w:r>
      <w:r w:rsidRPr="00C029AC">
        <w:rPr>
          <w:rFonts w:eastAsia="Times New Roman"/>
          <w:b/>
          <w:bCs/>
        </w:rPr>
        <w:t>13:00-15:00</w:t>
      </w:r>
    </w:p>
    <w:p w:rsidR="00C6614E" w:rsidRDefault="00C6614E" w:rsidP="00DE0651">
      <w:pPr>
        <w:snapToGrid w:val="0"/>
        <w:spacing w:line="240" w:lineRule="atLeast"/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地點：晶英會</w:t>
      </w:r>
      <w:r w:rsidRPr="00C029AC">
        <w:rPr>
          <w:rFonts w:eastAsia="Times New Roman"/>
          <w:b/>
          <w:bCs/>
        </w:rPr>
        <w:t>B (B3)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8"/>
        <w:gridCol w:w="5625"/>
        <w:gridCol w:w="1552"/>
        <w:gridCol w:w="1761"/>
      </w:tblGrid>
      <w:tr w:rsidR="00C6614E" w:rsidRPr="00D1092E" w:rsidTr="00D1092E">
        <w:tc>
          <w:tcPr>
            <w:tcW w:w="1518" w:type="dxa"/>
          </w:tcPr>
          <w:p w:rsidR="00C6614E" w:rsidRPr="00D1092E" w:rsidRDefault="00C6614E" w:rsidP="0004339C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Time</w:t>
            </w:r>
          </w:p>
        </w:tc>
        <w:tc>
          <w:tcPr>
            <w:tcW w:w="5625" w:type="dxa"/>
          </w:tcPr>
          <w:p w:rsidR="00C6614E" w:rsidRPr="00D1092E" w:rsidRDefault="00C6614E" w:rsidP="0004339C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Topic</w:t>
            </w:r>
          </w:p>
        </w:tc>
        <w:tc>
          <w:tcPr>
            <w:tcW w:w="1552" w:type="dxa"/>
          </w:tcPr>
          <w:p w:rsidR="00C6614E" w:rsidRPr="00D1092E" w:rsidRDefault="00C6614E" w:rsidP="0004339C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Speaker </w:t>
            </w:r>
          </w:p>
        </w:tc>
        <w:tc>
          <w:tcPr>
            <w:tcW w:w="1761" w:type="dxa"/>
          </w:tcPr>
          <w:p w:rsidR="00C6614E" w:rsidRPr="00D1092E" w:rsidRDefault="00C6614E" w:rsidP="0004339C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Moderator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D3291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13:00-13:05</w:t>
            </w:r>
          </w:p>
        </w:tc>
        <w:tc>
          <w:tcPr>
            <w:tcW w:w="5625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Opening</w:t>
            </w:r>
          </w:p>
        </w:tc>
        <w:tc>
          <w:tcPr>
            <w:tcW w:w="3313" w:type="dxa"/>
            <w:gridSpan w:val="2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D3291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13:05-14:00</w:t>
            </w:r>
          </w:p>
        </w:tc>
        <w:tc>
          <w:tcPr>
            <w:tcW w:w="5625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Harnessing the Power of data in Clinical medicine</w:t>
            </w:r>
          </w:p>
        </w:tc>
        <w:tc>
          <w:tcPr>
            <w:tcW w:w="1552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胡賦強博士</w:t>
            </w:r>
          </w:p>
        </w:tc>
        <w:tc>
          <w:tcPr>
            <w:tcW w:w="1761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吳錫金主委</w:t>
            </w:r>
          </w:p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莊燿吉教授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081FB5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14:00-14:20</w:t>
            </w:r>
          </w:p>
        </w:tc>
        <w:tc>
          <w:tcPr>
            <w:tcW w:w="5625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Study:</w:t>
            </w:r>
          </w:p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Jaggi A, et al. Drug utilization patterns and healthcare resource use and costs in patients with neurogenic bladder in the United Kingdom: A retrospective primary care database study. Neurourology and Urodynamics, 2019; 38(5): 1278‒1289.</w:t>
            </w:r>
          </w:p>
        </w:tc>
        <w:tc>
          <w:tcPr>
            <w:tcW w:w="1552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胡賦強博士</w:t>
            </w:r>
          </w:p>
        </w:tc>
        <w:tc>
          <w:tcPr>
            <w:tcW w:w="1761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黃士維主任</w:t>
            </w:r>
          </w:p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陳忠信副主委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D3291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14:20-14:35</w:t>
            </w:r>
          </w:p>
        </w:tc>
        <w:tc>
          <w:tcPr>
            <w:tcW w:w="5625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Understanding and Measuring the Disease Burden of NLUTD ¯ </w:t>
            </w:r>
          </w:p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Deliberation of research objectives, potential endpoints and comparative groups</w:t>
            </w:r>
          </w:p>
        </w:tc>
        <w:tc>
          <w:tcPr>
            <w:tcW w:w="1552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柳瑞明醫師</w:t>
            </w:r>
          </w:p>
        </w:tc>
        <w:tc>
          <w:tcPr>
            <w:tcW w:w="1761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李偉嘉主委</w:t>
            </w:r>
          </w:p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鍾旭東主任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F52072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14:35-14:55</w:t>
            </w:r>
          </w:p>
        </w:tc>
        <w:tc>
          <w:tcPr>
            <w:tcW w:w="5625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Panel Discussion</w:t>
            </w:r>
          </w:p>
        </w:tc>
        <w:tc>
          <w:tcPr>
            <w:tcW w:w="3313" w:type="dxa"/>
            <w:gridSpan w:val="2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All Speakers &amp; Moderators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F52072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14:55-15:00</w:t>
            </w:r>
          </w:p>
        </w:tc>
        <w:tc>
          <w:tcPr>
            <w:tcW w:w="5625" w:type="dxa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Closing</w:t>
            </w:r>
          </w:p>
        </w:tc>
        <w:tc>
          <w:tcPr>
            <w:tcW w:w="3313" w:type="dxa"/>
            <w:gridSpan w:val="2"/>
          </w:tcPr>
          <w:p w:rsidR="00C6614E" w:rsidRPr="00D1092E" w:rsidRDefault="00C6614E" w:rsidP="0097082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李偉嘉主委</w:t>
            </w:r>
          </w:p>
        </w:tc>
      </w:tr>
    </w:tbl>
    <w:p w:rsidR="00C6614E" w:rsidRDefault="00C6614E" w:rsidP="00E93910">
      <w:pPr>
        <w:rPr>
          <w:rFonts w:eastAsia="Times New Roman"/>
          <w:b/>
          <w:bCs/>
        </w:rPr>
      </w:pPr>
    </w:p>
    <w:p w:rsidR="00C6614E" w:rsidRDefault="00C6614E" w:rsidP="00970829">
      <w:pPr>
        <w:snapToGrid w:val="0"/>
        <w:spacing w:line="240" w:lineRule="atLeast"/>
        <w:rPr>
          <w:rFonts w:eastAsia="Times New Roman" w:cs="Calibri"/>
          <w:b/>
          <w:bCs/>
          <w:sz w:val="32"/>
          <w:szCs w:val="32"/>
        </w:rPr>
      </w:pPr>
    </w:p>
    <w:p w:rsidR="00C6614E" w:rsidRPr="00C029AC" w:rsidRDefault="00C6614E" w:rsidP="00970829">
      <w:pPr>
        <w:jc w:val="center"/>
        <w:rPr>
          <w:rFonts w:eastAsia="Times New Roman" w:cs="Calibri"/>
          <w:b/>
          <w:bCs/>
          <w:sz w:val="32"/>
          <w:szCs w:val="32"/>
        </w:rPr>
      </w:pPr>
      <w:r w:rsidRPr="00C029AC">
        <w:rPr>
          <w:rFonts w:eastAsia="Times New Roman" w:cs="Calibri"/>
          <w:b/>
          <w:bCs/>
          <w:sz w:val="32"/>
          <w:szCs w:val="32"/>
        </w:rPr>
        <w:t>UDS</w:t>
      </w:r>
      <w:r w:rsidRPr="00C029AC">
        <w:rPr>
          <w:rFonts w:ascii="細明體" w:eastAsia="細明體" w:hAnsi="細明體" w:cs="細明體" w:hint="eastAsia"/>
          <w:b/>
          <w:bCs/>
          <w:sz w:val="32"/>
          <w:szCs w:val="32"/>
        </w:rPr>
        <w:t>繼續教育課程</w:t>
      </w:r>
    </w:p>
    <w:p w:rsidR="00C6614E" w:rsidRPr="00C029AC" w:rsidRDefault="00C6614E" w:rsidP="00970829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時間：</w:t>
      </w:r>
      <w:r w:rsidRPr="00C029AC">
        <w:rPr>
          <w:rFonts w:eastAsia="Times New Roman"/>
          <w:b/>
          <w:bCs/>
        </w:rPr>
        <w:t>2021</w:t>
      </w:r>
      <w:r w:rsidRPr="00C029AC">
        <w:rPr>
          <w:rFonts w:ascii="細明體" w:eastAsia="細明體" w:hAnsi="細明體" w:cs="細明體" w:hint="eastAsia"/>
          <w:b/>
          <w:bCs/>
        </w:rPr>
        <w:t>年</w:t>
      </w:r>
      <w:r w:rsidRPr="00C029AC">
        <w:rPr>
          <w:rFonts w:eastAsia="Times New Roman"/>
          <w:b/>
          <w:bCs/>
        </w:rPr>
        <w:t>9</w:t>
      </w:r>
      <w:r w:rsidRPr="00C029AC">
        <w:rPr>
          <w:rFonts w:ascii="細明體" w:eastAsia="細明體" w:hAnsi="細明體" w:cs="細明體" w:hint="eastAsia"/>
          <w:b/>
          <w:bCs/>
        </w:rPr>
        <w:t>月</w:t>
      </w:r>
      <w:r w:rsidRPr="00C029AC">
        <w:rPr>
          <w:rFonts w:eastAsia="Times New Roman"/>
          <w:b/>
          <w:bCs/>
        </w:rPr>
        <w:t>25</w:t>
      </w:r>
      <w:r w:rsidRPr="00C029AC">
        <w:rPr>
          <w:rFonts w:ascii="細明體" w:eastAsia="細明體" w:hAnsi="細明體" w:cs="細明體" w:hint="eastAsia"/>
          <w:b/>
          <w:bCs/>
        </w:rPr>
        <w:t>日（週六）</w:t>
      </w:r>
      <w:r w:rsidRPr="00C029AC">
        <w:rPr>
          <w:rFonts w:eastAsia="Times New Roman"/>
          <w:b/>
          <w:bCs/>
        </w:rPr>
        <w:t>14:00-16:30</w:t>
      </w:r>
    </w:p>
    <w:p w:rsidR="00C6614E" w:rsidRPr="00C029AC" w:rsidRDefault="00C6614E" w:rsidP="00970829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地點：晶英會</w:t>
      </w:r>
      <w:r w:rsidRPr="00C029AC">
        <w:rPr>
          <w:rFonts w:eastAsia="Times New Roman"/>
          <w:b/>
          <w:bCs/>
        </w:rPr>
        <w:t>A(B3)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8"/>
        <w:gridCol w:w="5625"/>
        <w:gridCol w:w="1552"/>
        <w:gridCol w:w="1761"/>
      </w:tblGrid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Time</w:t>
            </w:r>
          </w:p>
        </w:tc>
        <w:tc>
          <w:tcPr>
            <w:tcW w:w="5625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Topic</w:t>
            </w:r>
          </w:p>
        </w:tc>
        <w:tc>
          <w:tcPr>
            <w:tcW w:w="1552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Speaker </w:t>
            </w:r>
          </w:p>
        </w:tc>
        <w:tc>
          <w:tcPr>
            <w:tcW w:w="1761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Moderator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14:00-14:05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Opening</w:t>
            </w:r>
          </w:p>
        </w:tc>
        <w:tc>
          <w:tcPr>
            <w:tcW w:w="3313" w:type="dxa"/>
            <w:gridSpan w:val="2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14:05-14:20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ICS terminologies in functional urology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羅詩修醫師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沈坤宏主任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14:20-14:35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Classifications of lower urinary tract dysfunction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胡如娟醫師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許兆畬主任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14:35-14:50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Good urodynamic practices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胡書維醫師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王紹全醫師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15:50-15:05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Troubleshooting in UDS exam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許齡內醫師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楊晨洸醫師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15:05-15:25</w:t>
            </w:r>
          </w:p>
        </w:tc>
        <w:tc>
          <w:tcPr>
            <w:tcW w:w="8938" w:type="dxa"/>
            <w:gridSpan w:val="3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Break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15:25-15:40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Interpretation of VUDS in female SUI/POP patients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楊采樺醫師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許烱明主任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15:40-15:55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Interpretation of VUDS in male BOO patients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高耀臨醫師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周詠欽主任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15:55-16:10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Interpretation of VUDS in female BOO patients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彭崇信醫師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陳建綸主任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16:10-16:25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Interpretation of VUDS in NLUTD patients</w:t>
            </w:r>
          </w:p>
        </w:tc>
        <w:tc>
          <w:tcPr>
            <w:tcW w:w="1552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許竣凱醫師</w:t>
            </w:r>
          </w:p>
        </w:tc>
        <w:tc>
          <w:tcPr>
            <w:tcW w:w="1761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蔡宗佑醫師</w:t>
            </w:r>
          </w:p>
        </w:tc>
      </w:tr>
      <w:tr w:rsidR="00C6614E" w:rsidRPr="00D1092E" w:rsidTr="00D1092E">
        <w:tc>
          <w:tcPr>
            <w:tcW w:w="1518" w:type="dxa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16:25-16:30</w:t>
            </w:r>
          </w:p>
        </w:tc>
        <w:tc>
          <w:tcPr>
            <w:tcW w:w="5625" w:type="dxa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Closing</w:t>
            </w:r>
          </w:p>
        </w:tc>
        <w:tc>
          <w:tcPr>
            <w:tcW w:w="3313" w:type="dxa"/>
            <w:gridSpan w:val="2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</w:t>
            </w:r>
          </w:p>
        </w:tc>
      </w:tr>
    </w:tbl>
    <w:p w:rsidR="00C6614E" w:rsidRDefault="00C6614E" w:rsidP="00E93910">
      <w:pPr>
        <w:rPr>
          <w:rFonts w:eastAsia="Times New Roman"/>
          <w:b/>
          <w:bCs/>
        </w:rPr>
      </w:pP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Pr="00797EBA" w:rsidRDefault="00C6614E" w:rsidP="00C029AC">
      <w:pPr>
        <w:snapToGrid w:val="0"/>
        <w:spacing w:line="240" w:lineRule="atLeast"/>
        <w:jc w:val="center"/>
        <w:rPr>
          <w:rFonts w:eastAsia="Times New Roman" w:cs="Calibri"/>
          <w:b/>
          <w:bCs/>
          <w:sz w:val="32"/>
          <w:szCs w:val="32"/>
        </w:rPr>
      </w:pPr>
      <w:r w:rsidRPr="00797EBA">
        <w:rPr>
          <w:rFonts w:ascii="細明體" w:eastAsia="細明體" w:hAnsi="細明體" w:cs="細明體" w:hint="eastAsia"/>
          <w:b/>
          <w:bCs/>
          <w:sz w:val="32"/>
          <w:szCs w:val="32"/>
        </w:rPr>
        <w:t>保守療法組課程</w:t>
      </w:r>
    </w:p>
    <w:p w:rsidR="00C6614E" w:rsidRPr="00C029AC" w:rsidRDefault="00C6614E" w:rsidP="00C029AC">
      <w:pPr>
        <w:snapToGrid w:val="0"/>
        <w:spacing w:line="240" w:lineRule="atLeast"/>
        <w:jc w:val="center"/>
        <w:rPr>
          <w:rFonts w:eastAsia="Times New Roman" w:cs="Calibri"/>
          <w:b/>
          <w:bCs/>
          <w:sz w:val="32"/>
          <w:szCs w:val="32"/>
        </w:rPr>
      </w:pPr>
      <w:r w:rsidRPr="00C029AC">
        <w:rPr>
          <w:rFonts w:eastAsia="Times New Roman" w:cs="Calibri"/>
          <w:b/>
          <w:bCs/>
          <w:sz w:val="32"/>
          <w:szCs w:val="32"/>
        </w:rPr>
        <w:t>Conservative Treatment of Pelvic Floor Dysfunction</w:t>
      </w:r>
    </w:p>
    <w:p w:rsidR="00C6614E" w:rsidRPr="00C029AC" w:rsidRDefault="00C6614E" w:rsidP="00C029AC">
      <w:pPr>
        <w:snapToGrid w:val="0"/>
        <w:spacing w:line="24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C6614E" w:rsidRPr="00C029AC" w:rsidRDefault="00C6614E" w:rsidP="00C029AC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時間：</w:t>
      </w:r>
      <w:r w:rsidRPr="00C029AC">
        <w:rPr>
          <w:rFonts w:eastAsia="Times New Roman"/>
          <w:b/>
          <w:bCs/>
        </w:rPr>
        <w:t>2021</w:t>
      </w:r>
      <w:r w:rsidRPr="00C029AC">
        <w:rPr>
          <w:rFonts w:ascii="細明體" w:eastAsia="細明體" w:hAnsi="細明體" w:cs="細明體" w:hint="eastAsia"/>
          <w:b/>
          <w:bCs/>
        </w:rPr>
        <w:t>年</w:t>
      </w:r>
      <w:r w:rsidRPr="00C029AC">
        <w:rPr>
          <w:rFonts w:eastAsia="Times New Roman"/>
          <w:b/>
          <w:bCs/>
        </w:rPr>
        <w:t>9</w:t>
      </w:r>
      <w:r w:rsidRPr="00C029AC">
        <w:rPr>
          <w:rFonts w:ascii="細明體" w:eastAsia="細明體" w:hAnsi="細明體" w:cs="細明體" w:hint="eastAsia"/>
          <w:b/>
          <w:bCs/>
        </w:rPr>
        <w:t>月</w:t>
      </w:r>
      <w:r w:rsidRPr="00C029AC">
        <w:rPr>
          <w:rFonts w:eastAsia="Times New Roman"/>
          <w:b/>
          <w:bCs/>
        </w:rPr>
        <w:t>25</w:t>
      </w:r>
      <w:r w:rsidRPr="00C029AC">
        <w:rPr>
          <w:rFonts w:ascii="細明體" w:eastAsia="細明體" w:hAnsi="細明體" w:cs="細明體" w:hint="eastAsia"/>
          <w:b/>
          <w:bCs/>
        </w:rPr>
        <w:t>日（週六）</w:t>
      </w:r>
      <w:r w:rsidRPr="00C029AC">
        <w:rPr>
          <w:rFonts w:eastAsia="Times New Roman"/>
          <w:b/>
          <w:bCs/>
        </w:rPr>
        <w:t>08:00-17:10</w:t>
      </w:r>
    </w:p>
    <w:p w:rsidR="00C6614E" w:rsidRPr="00C029AC" w:rsidRDefault="00C6614E" w:rsidP="00C029AC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地點：宴會廳</w:t>
      </w:r>
      <w:r w:rsidRPr="00C029AC">
        <w:rPr>
          <w:rFonts w:eastAsia="Times New Roman"/>
          <w:b/>
          <w:bCs/>
        </w:rPr>
        <w:t>B (3F)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8"/>
        <w:gridCol w:w="5560"/>
        <w:gridCol w:w="1678"/>
        <w:gridCol w:w="1695"/>
      </w:tblGrid>
      <w:tr w:rsidR="00C6614E" w:rsidRPr="00D1092E" w:rsidTr="00D1092E">
        <w:trPr>
          <w:trHeight w:val="454"/>
        </w:trPr>
        <w:tc>
          <w:tcPr>
            <w:tcW w:w="1528" w:type="dxa"/>
            <w:vAlign w:val="center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時間</w:t>
            </w:r>
          </w:p>
        </w:tc>
        <w:tc>
          <w:tcPr>
            <w:tcW w:w="5560" w:type="dxa"/>
            <w:vAlign w:val="center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課程內容</w:t>
            </w:r>
          </w:p>
        </w:tc>
        <w:tc>
          <w:tcPr>
            <w:tcW w:w="1678" w:type="dxa"/>
            <w:vAlign w:val="center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講師</w:t>
            </w:r>
          </w:p>
        </w:tc>
        <w:tc>
          <w:tcPr>
            <w:tcW w:w="1695" w:type="dxa"/>
            <w:vAlign w:val="center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座長</w:t>
            </w:r>
          </w:p>
        </w:tc>
      </w:tr>
      <w:tr w:rsidR="00C6614E" w:rsidRPr="00D1092E" w:rsidTr="00D1092E">
        <w:trPr>
          <w:trHeight w:val="454"/>
        </w:trPr>
        <w:tc>
          <w:tcPr>
            <w:tcW w:w="1528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08:00-08:50</w:t>
            </w:r>
          </w:p>
        </w:tc>
        <w:tc>
          <w:tcPr>
            <w:tcW w:w="8933" w:type="dxa"/>
            <w:gridSpan w:val="3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報到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08:50-09:20</w:t>
            </w:r>
          </w:p>
        </w:tc>
        <w:tc>
          <w:tcPr>
            <w:tcW w:w="8933" w:type="dxa"/>
            <w:gridSpan w:val="3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 w:cs="Calibri"/>
              </w:rPr>
              <w:t xml:space="preserve">Opening &amp; </w:t>
            </w:r>
            <w:r w:rsidRPr="00D1092E">
              <w:rPr>
                <w:rFonts w:ascii="細明體" w:eastAsia="細明體" w:hAnsi="細明體" w:cs="細明體" w:hint="eastAsia"/>
              </w:rPr>
              <w:t>貴賓致詞</w:t>
            </w:r>
            <w:r w:rsidRPr="00D1092E">
              <w:rPr>
                <w:rFonts w:eastAsia="Times New Roman" w:cs="Calibri"/>
              </w:rPr>
              <w:t xml:space="preserve"> </w:t>
            </w:r>
            <w:r w:rsidRPr="00D1092E">
              <w:rPr>
                <w:rFonts w:eastAsia="Times New Roman" w:cs="Calibri"/>
                <w:b/>
              </w:rPr>
              <w:t>(</w:t>
            </w:r>
            <w:r w:rsidRPr="00D1092E">
              <w:rPr>
                <w:rFonts w:ascii="細明體" w:eastAsia="細明體" w:hAnsi="細明體" w:cs="細明體" w:hint="eastAsia"/>
                <w:b/>
              </w:rPr>
              <w:t>宴會廳</w:t>
            </w:r>
            <w:r w:rsidRPr="00D1092E">
              <w:rPr>
                <w:rFonts w:eastAsia="Times New Roman" w:cs="Calibri"/>
                <w:b/>
              </w:rPr>
              <w:t>A)</w:t>
            </w:r>
          </w:p>
        </w:tc>
      </w:tr>
      <w:tr w:rsidR="00C6614E" w:rsidRPr="00D1092E" w:rsidTr="00D1092E">
        <w:trPr>
          <w:trHeight w:val="275"/>
        </w:trPr>
        <w:tc>
          <w:tcPr>
            <w:tcW w:w="10461" w:type="dxa"/>
            <w:gridSpan w:val="4"/>
            <w:shd w:val="clear" w:color="auto" w:fill="D9E2F3"/>
            <w:vAlign w:val="center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  <w:b/>
              </w:rPr>
              <w:t>State of Art lecture (</w:t>
            </w:r>
            <w:r w:rsidRPr="00D1092E">
              <w:rPr>
                <w:rFonts w:ascii="細明體" w:eastAsia="細明體" w:hAnsi="細明體" w:cs="細明體" w:hint="eastAsia"/>
                <w:b/>
              </w:rPr>
              <w:t>宴會廳</w:t>
            </w:r>
            <w:r w:rsidRPr="00D1092E">
              <w:rPr>
                <w:rFonts w:eastAsia="Times New Roman" w:cs="Calibri"/>
                <w:b/>
              </w:rPr>
              <w:t>A)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09:20-09:45</w:t>
            </w:r>
          </w:p>
        </w:tc>
        <w:tc>
          <w:tcPr>
            <w:tcW w:w="5560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New Perspectives of LUTS Treatment (including PRP, Botox, Rezum and Neuromodulation)</w:t>
            </w:r>
          </w:p>
        </w:tc>
        <w:tc>
          <w:tcPr>
            <w:tcW w:w="1678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郭漢崇教授</w:t>
            </w:r>
          </w:p>
        </w:tc>
        <w:tc>
          <w:tcPr>
            <w:tcW w:w="1695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孫光煥教授</w:t>
            </w:r>
          </w:p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陳志碩教授</w:t>
            </w:r>
          </w:p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吳俊德副院長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09:45-10:10</w:t>
            </w:r>
          </w:p>
        </w:tc>
        <w:tc>
          <w:tcPr>
            <w:tcW w:w="5560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Bladder Bowel Dysfunction</w:t>
            </w:r>
          </w:p>
        </w:tc>
        <w:tc>
          <w:tcPr>
            <w:tcW w:w="1678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楊緒棣教授</w:t>
            </w:r>
          </w:p>
        </w:tc>
        <w:tc>
          <w:tcPr>
            <w:tcW w:w="1695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馮思中副院長程千里教授</w:t>
            </w:r>
          </w:p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林嘉祥部長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10:10-10:30</w:t>
            </w:r>
          </w:p>
        </w:tc>
        <w:tc>
          <w:tcPr>
            <w:tcW w:w="5560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男女私密處微整型新知</w:t>
            </w:r>
          </w:p>
        </w:tc>
        <w:tc>
          <w:tcPr>
            <w:tcW w:w="1678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李進良院長</w:t>
            </w:r>
          </w:p>
        </w:tc>
        <w:tc>
          <w:tcPr>
            <w:tcW w:w="1695" w:type="dxa"/>
            <w:shd w:val="clear" w:color="auto" w:fill="E2EFD9"/>
          </w:tcPr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廖俊厚理事長陳順郎主任</w:t>
            </w:r>
          </w:p>
          <w:p w:rsidR="00C6614E" w:rsidRPr="00D1092E" w:rsidRDefault="00C6614E" w:rsidP="00D1092E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何承勳主任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10:30-10:40</w:t>
            </w:r>
          </w:p>
        </w:tc>
        <w:tc>
          <w:tcPr>
            <w:tcW w:w="8933" w:type="dxa"/>
            <w:gridSpan w:val="3"/>
            <w:shd w:val="clear" w:color="auto" w:fill="E2EFD9"/>
          </w:tcPr>
          <w:p w:rsidR="00C6614E" w:rsidRPr="00D1092E" w:rsidRDefault="00C6614E" w:rsidP="00A0709E">
            <w:pPr>
              <w:rPr>
                <w:rFonts w:eastAsia="Times New Roman"/>
              </w:rPr>
            </w:pPr>
            <w:r w:rsidRPr="00D1092E">
              <w:rPr>
                <w:rFonts w:eastAsia="Times New Roman" w:cs="Calibri"/>
              </w:rPr>
              <w:t>Coffee Break &amp; Group Photo</w:t>
            </w:r>
          </w:p>
        </w:tc>
      </w:tr>
      <w:tr w:rsidR="00C6614E" w:rsidRPr="00D1092E" w:rsidTr="00D1092E">
        <w:trPr>
          <w:trHeight w:val="275"/>
        </w:trPr>
        <w:tc>
          <w:tcPr>
            <w:tcW w:w="10461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  <w:b/>
                <w:bCs/>
              </w:rPr>
            </w:pPr>
            <w:r w:rsidRPr="00D1092E">
              <w:rPr>
                <w:rFonts w:eastAsia="Times New Roman" w:cs="Calibri"/>
                <w:b/>
              </w:rPr>
              <w:t>Round Table: The myth of labor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10:40-11:40</w:t>
            </w:r>
          </w:p>
        </w:tc>
        <w:tc>
          <w:tcPr>
            <w:tcW w:w="5560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陰道按摩對產程損傷之評估及護理</w:t>
            </w:r>
          </w:p>
        </w:tc>
        <w:tc>
          <w:tcPr>
            <w:tcW w:w="1678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  <w:spacing w:val="-10"/>
              </w:rPr>
              <w:t>萬美麗助產士</w:t>
            </w:r>
          </w:p>
        </w:tc>
        <w:tc>
          <w:tcPr>
            <w:tcW w:w="1695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余堅忍教授</w:t>
            </w:r>
          </w:p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蔡娟秀教授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11:40-12:00</w:t>
            </w:r>
          </w:p>
        </w:tc>
        <w:tc>
          <w:tcPr>
            <w:tcW w:w="5560" w:type="dxa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Round table discussion: The myth of labor damage.</w:t>
            </w:r>
          </w:p>
        </w:tc>
        <w:tc>
          <w:tcPr>
            <w:tcW w:w="3373" w:type="dxa"/>
            <w:gridSpan w:val="2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余堅忍教授</w:t>
            </w:r>
          </w:p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  <w:spacing w:val="-10"/>
              </w:rPr>
              <w:t>萬美麗助產士</w:t>
            </w:r>
          </w:p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蔡娟秀教授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  <w:shd w:val="clear" w:color="auto" w:fill="E2EFD9"/>
            <w:vAlign w:val="center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12:00-13:00</w:t>
            </w:r>
          </w:p>
        </w:tc>
        <w:tc>
          <w:tcPr>
            <w:tcW w:w="8933" w:type="dxa"/>
            <w:gridSpan w:val="3"/>
            <w:shd w:val="clear" w:color="auto" w:fill="E2EFD9"/>
            <w:vAlign w:val="center"/>
          </w:tcPr>
          <w:p w:rsidR="00C6614E" w:rsidRPr="00D1092E" w:rsidRDefault="00C6614E" w:rsidP="00A0709E">
            <w:pPr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 xml:space="preserve">Lunch Symposium </w:t>
            </w:r>
            <w:r w:rsidRPr="00D1092E">
              <w:rPr>
                <w:rFonts w:eastAsia="Times New Roman" w:cs="Calibri"/>
                <w:b/>
                <w:bCs/>
              </w:rPr>
              <w:t>(</w:t>
            </w:r>
            <w:r w:rsidRPr="00D1092E">
              <w:rPr>
                <w:rFonts w:ascii="細明體" w:eastAsia="細明體" w:hAnsi="細明體" w:cs="細明體" w:hint="eastAsia"/>
                <w:b/>
                <w:bCs/>
              </w:rPr>
              <w:t>宴會廳</w:t>
            </w:r>
            <w:r w:rsidRPr="00D1092E">
              <w:rPr>
                <w:rFonts w:eastAsia="Times New Roman" w:cs="Calibri"/>
                <w:b/>
                <w:bCs/>
              </w:rPr>
              <w:t xml:space="preserve">A &amp; </w:t>
            </w:r>
            <w:r w:rsidRPr="00D1092E">
              <w:rPr>
                <w:rFonts w:ascii="細明體" w:eastAsia="細明體" w:hAnsi="細明體" w:cs="細明體" w:hint="eastAsia"/>
                <w:b/>
                <w:bCs/>
              </w:rPr>
              <w:t>宴會廳</w:t>
            </w:r>
            <w:r w:rsidRPr="00D1092E">
              <w:rPr>
                <w:rFonts w:eastAsia="Times New Roman" w:cs="Calibri"/>
                <w:b/>
                <w:bCs/>
              </w:rPr>
              <w:t>B)</w:t>
            </w:r>
          </w:p>
        </w:tc>
      </w:tr>
      <w:tr w:rsidR="00C6614E" w:rsidRPr="00D1092E" w:rsidTr="00D1092E">
        <w:trPr>
          <w:trHeight w:val="275"/>
        </w:trPr>
        <w:tc>
          <w:tcPr>
            <w:tcW w:w="10461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  <w:b/>
                <w:bCs/>
              </w:rPr>
            </w:pPr>
            <w:r w:rsidRPr="00D1092E">
              <w:rPr>
                <w:rFonts w:eastAsia="Times New Roman" w:cs="Calibri"/>
                <w:b/>
                <w:bCs/>
              </w:rPr>
              <w:t>Current Management of Low Urinary Tract Dysfunction (I)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13:10-13:50</w:t>
            </w:r>
          </w:p>
        </w:tc>
        <w:tc>
          <w:tcPr>
            <w:tcW w:w="5560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產後婦女保守治療之新趨勢</w:t>
            </w:r>
          </w:p>
        </w:tc>
        <w:tc>
          <w:tcPr>
            <w:tcW w:w="1678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許鈞碩主任</w:t>
            </w:r>
          </w:p>
        </w:tc>
        <w:tc>
          <w:tcPr>
            <w:tcW w:w="1695" w:type="dxa"/>
            <w:vMerge w:val="restart"/>
            <w:vAlign w:val="center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洪滿榮主任</w:t>
            </w:r>
          </w:p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于博芮教授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13:50-14:30</w:t>
            </w:r>
          </w:p>
        </w:tc>
        <w:tc>
          <w:tcPr>
            <w:tcW w:w="5560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骨盆底疼痛鑑別與處理</w:t>
            </w:r>
          </w:p>
        </w:tc>
        <w:tc>
          <w:tcPr>
            <w:tcW w:w="1678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張宇琪醫師</w:t>
            </w:r>
          </w:p>
        </w:tc>
        <w:tc>
          <w:tcPr>
            <w:tcW w:w="1695" w:type="dxa"/>
            <w:vMerge/>
            <w:vAlign w:val="center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14:30-15:00</w:t>
            </w:r>
          </w:p>
        </w:tc>
        <w:tc>
          <w:tcPr>
            <w:tcW w:w="8933" w:type="dxa"/>
            <w:gridSpan w:val="3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Coffee Break</w:t>
            </w:r>
          </w:p>
        </w:tc>
      </w:tr>
      <w:tr w:rsidR="00C6614E" w:rsidRPr="00D1092E" w:rsidTr="00D1092E">
        <w:trPr>
          <w:trHeight w:val="275"/>
        </w:trPr>
        <w:tc>
          <w:tcPr>
            <w:tcW w:w="10461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  <w:b/>
                <w:bCs/>
              </w:rPr>
            </w:pPr>
            <w:r w:rsidRPr="00D1092E">
              <w:rPr>
                <w:rFonts w:eastAsia="Times New Roman" w:cs="Calibri"/>
                <w:b/>
                <w:bCs/>
              </w:rPr>
              <w:t>Current Management of Low Urinary Tract Dysfunction (II)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15:00-15:40</w:t>
            </w:r>
          </w:p>
        </w:tc>
        <w:tc>
          <w:tcPr>
            <w:tcW w:w="5560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雷射後保守療法的運用</w:t>
            </w:r>
          </w:p>
        </w:tc>
        <w:tc>
          <w:tcPr>
            <w:tcW w:w="1678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羅景娟護理師</w:t>
            </w:r>
          </w:p>
        </w:tc>
        <w:tc>
          <w:tcPr>
            <w:tcW w:w="1695" w:type="dxa"/>
            <w:vMerge w:val="restart"/>
            <w:vAlign w:val="center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陳進典教授</w:t>
            </w:r>
          </w:p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賴郁芬主委</w:t>
            </w: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15:40-16:20</w:t>
            </w:r>
          </w:p>
        </w:tc>
        <w:tc>
          <w:tcPr>
            <w:tcW w:w="5560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骨盆底肌筋膜疼痛的檢查及治療</w:t>
            </w:r>
          </w:p>
        </w:tc>
        <w:tc>
          <w:tcPr>
            <w:tcW w:w="1678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陳怡靜副教授</w:t>
            </w:r>
          </w:p>
        </w:tc>
        <w:tc>
          <w:tcPr>
            <w:tcW w:w="1695" w:type="dxa"/>
            <w:vMerge/>
            <w:vAlign w:val="center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16:20-17:00</w:t>
            </w:r>
          </w:p>
        </w:tc>
        <w:tc>
          <w:tcPr>
            <w:tcW w:w="5560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排尿障礙泌尿道感染之保守治療與處置</w:t>
            </w:r>
          </w:p>
        </w:tc>
        <w:tc>
          <w:tcPr>
            <w:tcW w:w="1678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蔡娟秀副教授</w:t>
            </w:r>
          </w:p>
        </w:tc>
        <w:tc>
          <w:tcPr>
            <w:tcW w:w="1695" w:type="dxa"/>
            <w:vMerge/>
            <w:vAlign w:val="center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</w:p>
        </w:tc>
      </w:tr>
      <w:tr w:rsidR="00C6614E" w:rsidRPr="00D1092E" w:rsidTr="00D1092E">
        <w:trPr>
          <w:trHeight w:val="275"/>
        </w:trPr>
        <w:tc>
          <w:tcPr>
            <w:tcW w:w="1528" w:type="dxa"/>
          </w:tcPr>
          <w:p w:rsidR="00C6614E" w:rsidRPr="00D1092E" w:rsidRDefault="00C6614E" w:rsidP="00D1092E">
            <w:pPr>
              <w:jc w:val="center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17:00-17:10</w:t>
            </w:r>
          </w:p>
        </w:tc>
        <w:tc>
          <w:tcPr>
            <w:tcW w:w="5560" w:type="dxa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eastAsia="Times New Roman" w:cs="Calibri"/>
              </w:rPr>
              <w:t>Closing</w:t>
            </w:r>
          </w:p>
        </w:tc>
        <w:tc>
          <w:tcPr>
            <w:tcW w:w="3373" w:type="dxa"/>
            <w:gridSpan w:val="2"/>
          </w:tcPr>
          <w:p w:rsidR="00C6614E" w:rsidRPr="00D1092E" w:rsidRDefault="00C6614E" w:rsidP="00D1092E">
            <w:pPr>
              <w:jc w:val="both"/>
              <w:rPr>
                <w:rFonts w:eastAsia="Times New Roman" w:cs="Calibri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蔡娟秀副理事長</w:t>
            </w:r>
          </w:p>
        </w:tc>
      </w:tr>
    </w:tbl>
    <w:p w:rsidR="00C6614E" w:rsidRPr="0029073A" w:rsidRDefault="00C6614E" w:rsidP="00C029AC">
      <w:pPr>
        <w:rPr>
          <w:rFonts w:eastAsia="Times New Roman"/>
        </w:rPr>
      </w:pP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Pr="00C029AC" w:rsidRDefault="00C6614E" w:rsidP="00C029AC">
      <w:pPr>
        <w:jc w:val="center"/>
        <w:rPr>
          <w:rFonts w:eastAsia="Times New Roman"/>
          <w:b/>
          <w:bCs/>
          <w:sz w:val="32"/>
          <w:szCs w:val="32"/>
        </w:rPr>
      </w:pPr>
      <w:r w:rsidRPr="00C029AC">
        <w:rPr>
          <w:rFonts w:ascii="細明體" w:eastAsia="細明體" w:hAnsi="細明體" w:cs="細明體" w:hint="eastAsia"/>
          <w:b/>
          <w:bCs/>
          <w:sz w:val="32"/>
          <w:szCs w:val="32"/>
        </w:rPr>
        <w:t>學術研討會主議程</w:t>
      </w:r>
    </w:p>
    <w:p w:rsidR="00C6614E" w:rsidRDefault="00C6614E" w:rsidP="00E93910">
      <w:pPr>
        <w:rPr>
          <w:rFonts w:eastAsia="Times New Roman"/>
          <w:b/>
          <w:bCs/>
        </w:rPr>
      </w:pPr>
    </w:p>
    <w:p w:rsidR="00C6614E" w:rsidRPr="00C029AC" w:rsidRDefault="00C6614E" w:rsidP="00E93910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時間：</w:t>
      </w:r>
      <w:r w:rsidRPr="00C029AC">
        <w:rPr>
          <w:rFonts w:eastAsia="Times New Roman"/>
          <w:b/>
          <w:bCs/>
        </w:rPr>
        <w:t>2021</w:t>
      </w:r>
      <w:r w:rsidRPr="00C029AC">
        <w:rPr>
          <w:rFonts w:ascii="細明體" w:eastAsia="細明體" w:hAnsi="細明體" w:cs="細明體" w:hint="eastAsia"/>
          <w:b/>
          <w:bCs/>
        </w:rPr>
        <w:t>年</w:t>
      </w:r>
      <w:r w:rsidRPr="00C029AC">
        <w:rPr>
          <w:rFonts w:eastAsia="Times New Roman"/>
          <w:b/>
          <w:bCs/>
        </w:rPr>
        <w:t>9</w:t>
      </w:r>
      <w:r w:rsidRPr="00C029AC">
        <w:rPr>
          <w:rFonts w:ascii="細明體" w:eastAsia="細明體" w:hAnsi="細明體" w:cs="細明體" w:hint="eastAsia"/>
          <w:b/>
          <w:bCs/>
        </w:rPr>
        <w:t>月</w:t>
      </w:r>
      <w:r w:rsidRPr="00C029AC">
        <w:rPr>
          <w:rFonts w:eastAsia="Times New Roman"/>
          <w:b/>
          <w:bCs/>
        </w:rPr>
        <w:t>26</w:t>
      </w:r>
      <w:r w:rsidRPr="00C029AC">
        <w:rPr>
          <w:rFonts w:ascii="細明體" w:eastAsia="細明體" w:hAnsi="細明體" w:cs="細明體" w:hint="eastAsia"/>
          <w:b/>
          <w:bCs/>
        </w:rPr>
        <w:t>日（週日）</w:t>
      </w:r>
      <w:r w:rsidRPr="00C029AC">
        <w:rPr>
          <w:rFonts w:eastAsia="Times New Roman"/>
          <w:b/>
          <w:bCs/>
        </w:rPr>
        <w:t>08:00-12:00</w:t>
      </w:r>
    </w:p>
    <w:p w:rsidR="00C6614E" w:rsidRPr="00797EBA" w:rsidRDefault="00C6614E" w:rsidP="00C71052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地點：晶華會</w:t>
      </w:r>
      <w:r w:rsidRPr="00C029AC">
        <w:rPr>
          <w:rFonts w:eastAsia="Times New Roman"/>
          <w:b/>
          <w:bCs/>
        </w:rPr>
        <w:t xml:space="preserve"> (1F)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670"/>
        <w:gridCol w:w="1559"/>
        <w:gridCol w:w="1730"/>
      </w:tblGrid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Time</w:t>
            </w:r>
          </w:p>
        </w:tc>
        <w:tc>
          <w:tcPr>
            <w:tcW w:w="567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Topic</w:t>
            </w:r>
          </w:p>
        </w:tc>
        <w:tc>
          <w:tcPr>
            <w:tcW w:w="1559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Speaker </w:t>
            </w:r>
          </w:p>
        </w:tc>
        <w:tc>
          <w:tcPr>
            <w:tcW w:w="173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Moderator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08:00-08:20</w:t>
            </w:r>
          </w:p>
        </w:tc>
        <w:tc>
          <w:tcPr>
            <w:tcW w:w="8959" w:type="dxa"/>
            <w:gridSpan w:val="3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報到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08:20-08:30</w:t>
            </w:r>
          </w:p>
        </w:tc>
        <w:tc>
          <w:tcPr>
            <w:tcW w:w="5670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Opening</w:t>
            </w:r>
          </w:p>
        </w:tc>
        <w:tc>
          <w:tcPr>
            <w:tcW w:w="3289" w:type="dxa"/>
            <w:gridSpan w:val="2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洪滿榮副理事長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  <w:bCs/>
              </w:rPr>
            </w:pPr>
            <w:r w:rsidRPr="00D1092E">
              <w:rPr>
                <w:rFonts w:eastAsia="Times New Roman"/>
                <w:b/>
                <w:bCs/>
              </w:rPr>
              <w:t>Semi-Live Surgery Demonstration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08:30-09:00</w:t>
            </w:r>
          </w:p>
        </w:tc>
        <w:tc>
          <w:tcPr>
            <w:tcW w:w="5670" w:type="dxa"/>
          </w:tcPr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Pelvic Organ prolapse (POP) Surgery</w:t>
            </w:r>
          </w:p>
          <w:p w:rsidR="00C6614E" w:rsidRPr="00D1092E" w:rsidRDefault="00C6614E" w:rsidP="00D1092E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Robotic Sacrocolpopexy</w:t>
            </w:r>
          </w:p>
          <w:p w:rsidR="00C6614E" w:rsidRPr="00D1092E" w:rsidRDefault="00C6614E" w:rsidP="00D1092E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Laparoscopic Pectopexy</w:t>
            </w:r>
          </w:p>
          <w:p w:rsidR="00C6614E" w:rsidRPr="00D1092E" w:rsidRDefault="00C6614E" w:rsidP="00D1092E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Vaginal Repair</w:t>
            </w:r>
          </w:p>
        </w:tc>
        <w:tc>
          <w:tcPr>
            <w:tcW w:w="1559" w:type="dxa"/>
          </w:tcPr>
          <w:p w:rsidR="00C6614E" w:rsidRPr="00D1092E" w:rsidRDefault="00C6614E" w:rsidP="00AD35BE">
            <w:pPr>
              <w:rPr>
                <w:rFonts w:eastAsia="Times New Roman"/>
              </w:rPr>
            </w:pPr>
          </w:p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莊斐琪主任</w:t>
            </w:r>
          </w:p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黃寬慧教授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蔡青倍醫師</w:t>
            </w:r>
          </w:p>
        </w:tc>
        <w:tc>
          <w:tcPr>
            <w:tcW w:w="1730" w:type="dxa"/>
          </w:tcPr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主持</w:t>
            </w:r>
            <w:r w:rsidRPr="00D1092E">
              <w:rPr>
                <w:rFonts w:eastAsia="Times New Roman"/>
              </w:rPr>
              <w:t>:</w:t>
            </w:r>
          </w:p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洪滿榮教授</w:t>
            </w:r>
          </w:p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蒙恩主任</w:t>
            </w:r>
          </w:p>
          <w:p w:rsidR="00C6614E" w:rsidRPr="00D1092E" w:rsidRDefault="00C6614E" w:rsidP="00AD35B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評論專家</w:t>
            </w:r>
            <w:r w:rsidRPr="00D1092E">
              <w:rPr>
                <w:rFonts w:eastAsia="Times New Roman"/>
              </w:rPr>
              <w:t>: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盧星華院長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吳其翔副院長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洪煥程主任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蕭聖謀主任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吳文毅醫師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09:00-09:30</w:t>
            </w:r>
          </w:p>
        </w:tc>
        <w:tc>
          <w:tcPr>
            <w:tcW w:w="5670" w:type="dxa"/>
          </w:tcPr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BPH Surgery</w:t>
            </w:r>
          </w:p>
          <w:p w:rsidR="00C6614E" w:rsidRPr="00D1092E" w:rsidRDefault="00C6614E" w:rsidP="00D1092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Laser Enucleation</w:t>
            </w:r>
          </w:p>
          <w:p w:rsidR="00C6614E" w:rsidRPr="00D1092E" w:rsidRDefault="00C6614E" w:rsidP="00D1092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Bipolar Enucleation</w:t>
            </w:r>
          </w:p>
          <w:p w:rsidR="00C6614E" w:rsidRPr="00D1092E" w:rsidRDefault="00C6614E" w:rsidP="00D1092E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Robotic-assisted Simple Prostatectomy</w:t>
            </w:r>
          </w:p>
        </w:tc>
        <w:tc>
          <w:tcPr>
            <w:tcW w:w="1559" w:type="dxa"/>
          </w:tcPr>
          <w:p w:rsidR="00C6614E" w:rsidRPr="00D1092E" w:rsidRDefault="00C6614E" w:rsidP="00A0154F">
            <w:pPr>
              <w:rPr>
                <w:rFonts w:eastAsia="Times New Roman"/>
              </w:rPr>
            </w:pP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高偉棠醫師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呂育全醫師</w:t>
            </w:r>
          </w:p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歐宴泉教授</w:t>
            </w:r>
          </w:p>
        </w:tc>
        <w:tc>
          <w:tcPr>
            <w:tcW w:w="1730" w:type="dxa"/>
          </w:tcPr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主持</w:t>
            </w:r>
            <w:r w:rsidRPr="00D1092E">
              <w:rPr>
                <w:rFonts w:eastAsia="Times New Roman"/>
              </w:rPr>
              <w:t>: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阮雍順部長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林友翔主任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評論專家</w:t>
            </w:r>
            <w:r w:rsidRPr="00D1092E">
              <w:rPr>
                <w:rFonts w:eastAsia="Times New Roman"/>
              </w:rPr>
              <w:t>: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崔克宏教授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吳勝堂副院長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黃冠華主任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黃志平主任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王彥傑主任</w:t>
            </w:r>
          </w:p>
          <w:p w:rsidR="00C6614E" w:rsidRPr="00D1092E" w:rsidRDefault="00C6614E" w:rsidP="000E2BAE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虞凱傑主任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UDS/VUDS Challenge (II)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09:30-09:50</w:t>
            </w:r>
          </w:p>
        </w:tc>
        <w:tc>
          <w:tcPr>
            <w:tcW w:w="5670" w:type="dxa"/>
          </w:tcPr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Male LUTS (including boys)</w:t>
            </w:r>
          </w:p>
        </w:tc>
        <w:tc>
          <w:tcPr>
            <w:tcW w:w="1559" w:type="dxa"/>
          </w:tcPr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吳俊賢主任</w:t>
            </w:r>
          </w:p>
        </w:tc>
        <w:tc>
          <w:tcPr>
            <w:tcW w:w="1730" w:type="dxa"/>
          </w:tcPr>
          <w:p w:rsidR="00C6614E" w:rsidRPr="00D1092E" w:rsidRDefault="00C6614E" w:rsidP="00F87EB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薛又仁主任</w:t>
            </w:r>
          </w:p>
          <w:p w:rsidR="00C6614E" w:rsidRPr="00D1092E" w:rsidRDefault="00C6614E" w:rsidP="00F87EB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姜秉均主任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UDS/VUDS Challenge (III)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A5398A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09:50-10:10</w:t>
            </w:r>
          </w:p>
        </w:tc>
        <w:tc>
          <w:tcPr>
            <w:tcW w:w="5670" w:type="dxa"/>
          </w:tcPr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Neurogenic LUTD</w:t>
            </w:r>
          </w:p>
        </w:tc>
        <w:tc>
          <w:tcPr>
            <w:tcW w:w="1559" w:type="dxa"/>
          </w:tcPr>
          <w:p w:rsidR="00C6614E" w:rsidRPr="00D1092E" w:rsidRDefault="00C6614E" w:rsidP="00A0154F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歐穎謙醫師</w:t>
            </w:r>
          </w:p>
        </w:tc>
        <w:tc>
          <w:tcPr>
            <w:tcW w:w="1730" w:type="dxa"/>
          </w:tcPr>
          <w:p w:rsidR="00C6614E" w:rsidRPr="00D1092E" w:rsidRDefault="00C6614E" w:rsidP="00F13B97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歐建慧主任</w:t>
            </w:r>
          </w:p>
          <w:p w:rsidR="00C6614E" w:rsidRPr="00D1092E" w:rsidRDefault="00C6614E" w:rsidP="00F87EB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吳佳璋主任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Symposium (IV): Surgical Techniques: Tips and Tricks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10:10-10:25</w:t>
            </w:r>
          </w:p>
        </w:tc>
        <w:tc>
          <w:tcPr>
            <w:tcW w:w="567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Managing Urinary Incontinence after RaRP</w:t>
            </w:r>
          </w:p>
        </w:tc>
        <w:tc>
          <w:tcPr>
            <w:tcW w:w="1559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林志杰醫師</w:t>
            </w:r>
          </w:p>
        </w:tc>
        <w:tc>
          <w:tcPr>
            <w:tcW w:w="173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江博暉院長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10:25-10:40</w:t>
            </w:r>
          </w:p>
        </w:tc>
        <w:tc>
          <w:tcPr>
            <w:tcW w:w="567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Bladder Augmentation for Neurogenic Bladder</w:t>
            </w:r>
          </w:p>
        </w:tc>
        <w:tc>
          <w:tcPr>
            <w:tcW w:w="1559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陳聖復醫師</w:t>
            </w:r>
          </w:p>
        </w:tc>
        <w:tc>
          <w:tcPr>
            <w:tcW w:w="173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陳建志主任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Symposium (V): Interstitial Cystitis (IC) &amp; Urinary tract infection (</w:t>
            </w:r>
            <w:r w:rsidRPr="00D1092E">
              <w:rPr>
                <w:rFonts w:ascii="細明體" w:eastAsia="細明體" w:hAnsi="細明體" w:cs="細明體" w:hint="eastAsia"/>
                <w:b/>
              </w:rPr>
              <w:t>感染學分</w:t>
            </w:r>
            <w:r w:rsidRPr="00D1092E">
              <w:rPr>
                <w:rFonts w:eastAsia="Times New Roman"/>
                <w:b/>
              </w:rPr>
              <w:t>)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820329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10:40-10:55</w:t>
            </w:r>
          </w:p>
        </w:tc>
        <w:tc>
          <w:tcPr>
            <w:tcW w:w="567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Substance Use Disorder and LUTS</w:t>
            </w:r>
          </w:p>
        </w:tc>
        <w:tc>
          <w:tcPr>
            <w:tcW w:w="1559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吳書雨醫師</w:t>
            </w:r>
          </w:p>
        </w:tc>
        <w:tc>
          <w:tcPr>
            <w:tcW w:w="173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蔡曜州主任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10:55-11:10</w:t>
            </w:r>
          </w:p>
        </w:tc>
        <w:tc>
          <w:tcPr>
            <w:tcW w:w="567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 xml:space="preserve">Role of Intravesical Instillation in IC, Ketamine Cystitis (KC) and UTI Patients </w:t>
            </w:r>
          </w:p>
        </w:tc>
        <w:tc>
          <w:tcPr>
            <w:tcW w:w="1559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張美玉醫師</w:t>
            </w:r>
          </w:p>
        </w:tc>
        <w:tc>
          <w:tcPr>
            <w:tcW w:w="173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王弘仁主任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11:10-11:25</w:t>
            </w:r>
          </w:p>
        </w:tc>
        <w:tc>
          <w:tcPr>
            <w:tcW w:w="567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Current Strategy for Refractory UTI</w:t>
            </w:r>
          </w:p>
        </w:tc>
        <w:tc>
          <w:tcPr>
            <w:tcW w:w="1559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張嘉峰醫師</w:t>
            </w:r>
          </w:p>
        </w:tc>
        <w:tc>
          <w:tcPr>
            <w:tcW w:w="1730" w:type="dxa"/>
          </w:tcPr>
          <w:p w:rsidR="00C6614E" w:rsidRPr="00D1092E" w:rsidRDefault="00C6614E" w:rsidP="008329E0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張宏江教授</w:t>
            </w:r>
          </w:p>
        </w:tc>
      </w:tr>
      <w:tr w:rsidR="00C6614E" w:rsidRPr="00D1092E" w:rsidTr="00D1092E">
        <w:tc>
          <w:tcPr>
            <w:tcW w:w="10485" w:type="dxa"/>
            <w:gridSpan w:val="4"/>
            <w:shd w:val="clear" w:color="auto" w:fill="D9E2F3"/>
          </w:tcPr>
          <w:p w:rsidR="00C6614E" w:rsidRPr="00D1092E" w:rsidRDefault="00C6614E" w:rsidP="00D1092E">
            <w:pPr>
              <w:jc w:val="center"/>
              <w:rPr>
                <w:rFonts w:eastAsia="Times New Roman"/>
                <w:b/>
              </w:rPr>
            </w:pPr>
            <w:r w:rsidRPr="00D1092E">
              <w:rPr>
                <w:rFonts w:eastAsia="Times New Roman"/>
                <w:b/>
              </w:rPr>
              <w:t>Special Cases Challenge &amp; Meet the Experts (Male Patients)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11:25-11:35</w:t>
            </w:r>
          </w:p>
        </w:tc>
        <w:tc>
          <w:tcPr>
            <w:tcW w:w="5670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1</w:t>
            </w:r>
          </w:p>
        </w:tc>
        <w:tc>
          <w:tcPr>
            <w:tcW w:w="1559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林佑樺醫師</w:t>
            </w:r>
          </w:p>
        </w:tc>
        <w:tc>
          <w:tcPr>
            <w:tcW w:w="1730" w:type="dxa"/>
            <w:vMerge w:val="restart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主持</w:t>
            </w:r>
            <w:r w:rsidRPr="00D1092E">
              <w:rPr>
                <w:rFonts w:eastAsia="Times New Roman"/>
              </w:rPr>
              <w:t>:</w:t>
            </w:r>
          </w:p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許毓昭醫師</w:t>
            </w:r>
          </w:p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評論專家</w:t>
            </w:r>
            <w:r w:rsidRPr="00D1092E">
              <w:rPr>
                <w:rFonts w:eastAsia="Times New Roman"/>
              </w:rPr>
              <w:t>:</w:t>
            </w:r>
          </w:p>
          <w:p w:rsidR="00C6614E" w:rsidRPr="00D1092E" w:rsidRDefault="00C6614E" w:rsidP="00EB2C59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李偉嘉教授</w:t>
            </w:r>
          </w:p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陳欣宏副院長</w:t>
            </w:r>
          </w:p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陳修聖院長</w:t>
            </w:r>
          </w:p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蔡芳生院長</w:t>
            </w:r>
          </w:p>
          <w:p w:rsidR="00C6614E" w:rsidRPr="00D1092E" w:rsidRDefault="00C6614E" w:rsidP="00FF02F3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陳冠州所長</w:t>
            </w: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11:35-11:45</w:t>
            </w:r>
          </w:p>
        </w:tc>
        <w:tc>
          <w:tcPr>
            <w:tcW w:w="5670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2</w:t>
            </w:r>
          </w:p>
        </w:tc>
        <w:tc>
          <w:tcPr>
            <w:tcW w:w="1559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郭威廷醫師</w:t>
            </w:r>
          </w:p>
        </w:tc>
        <w:tc>
          <w:tcPr>
            <w:tcW w:w="1730" w:type="dxa"/>
            <w:vMerge/>
          </w:tcPr>
          <w:p w:rsidR="00C6614E" w:rsidRPr="00D1092E" w:rsidRDefault="00C6614E" w:rsidP="00E37646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11:45-11:55</w:t>
            </w:r>
          </w:p>
        </w:tc>
        <w:tc>
          <w:tcPr>
            <w:tcW w:w="5670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Case 3</w:t>
            </w:r>
          </w:p>
        </w:tc>
        <w:tc>
          <w:tcPr>
            <w:tcW w:w="1559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邵翊紘醫師</w:t>
            </w:r>
          </w:p>
        </w:tc>
        <w:tc>
          <w:tcPr>
            <w:tcW w:w="1730" w:type="dxa"/>
            <w:vMerge/>
          </w:tcPr>
          <w:p w:rsidR="00C6614E" w:rsidRPr="00D1092E" w:rsidRDefault="00C6614E" w:rsidP="00E37646">
            <w:pPr>
              <w:rPr>
                <w:rFonts w:eastAsia="Times New Roman"/>
              </w:rPr>
            </w:pPr>
          </w:p>
        </w:tc>
      </w:tr>
      <w:tr w:rsidR="00C6614E" w:rsidRPr="00D1092E" w:rsidTr="00D1092E">
        <w:tc>
          <w:tcPr>
            <w:tcW w:w="1526" w:type="dxa"/>
          </w:tcPr>
          <w:p w:rsidR="00C6614E" w:rsidRPr="00D1092E" w:rsidRDefault="00C6614E" w:rsidP="00321755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11:55-12:00</w:t>
            </w:r>
          </w:p>
        </w:tc>
        <w:tc>
          <w:tcPr>
            <w:tcW w:w="5670" w:type="dxa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eastAsia="Times New Roman"/>
              </w:rPr>
              <w:t>Closing</w:t>
            </w:r>
          </w:p>
        </w:tc>
        <w:tc>
          <w:tcPr>
            <w:tcW w:w="3289" w:type="dxa"/>
            <w:gridSpan w:val="2"/>
          </w:tcPr>
          <w:p w:rsidR="00C6614E" w:rsidRPr="00D1092E" w:rsidRDefault="00C6614E" w:rsidP="00E37646">
            <w:pPr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廖俊厚理事長</w:t>
            </w:r>
          </w:p>
        </w:tc>
      </w:tr>
    </w:tbl>
    <w:p w:rsidR="00C6614E" w:rsidRPr="00797EBA" w:rsidRDefault="00C6614E" w:rsidP="00C029AC">
      <w:pPr>
        <w:snapToGrid w:val="0"/>
        <w:spacing w:line="240" w:lineRule="atLeast"/>
        <w:rPr>
          <w:rFonts w:eastAsia="Times New Roman" w:cs="Calibri"/>
          <w:b/>
          <w:bCs/>
          <w:sz w:val="32"/>
          <w:szCs w:val="32"/>
        </w:rPr>
      </w:pPr>
    </w:p>
    <w:p w:rsidR="00C6614E" w:rsidRPr="00797EBA" w:rsidRDefault="00C6614E" w:rsidP="000106DD">
      <w:pPr>
        <w:rPr>
          <w:rFonts w:eastAsia="Times New Roman"/>
        </w:rPr>
      </w:pPr>
    </w:p>
    <w:p w:rsidR="00C6614E" w:rsidRPr="00C029AC" w:rsidRDefault="00C6614E" w:rsidP="00D1675C">
      <w:pPr>
        <w:jc w:val="center"/>
        <w:rPr>
          <w:rFonts w:eastAsia="Times New Roman"/>
          <w:b/>
          <w:sz w:val="32"/>
          <w:szCs w:val="32"/>
        </w:rPr>
      </w:pPr>
      <w:r w:rsidRPr="00C029AC">
        <w:rPr>
          <w:rFonts w:ascii="細明體" w:eastAsia="細明體" w:hAnsi="細明體" w:cs="細明體" w:hint="eastAsia"/>
          <w:b/>
          <w:sz w:val="32"/>
          <w:szCs w:val="32"/>
        </w:rPr>
        <w:t>失禁防治指導員進階課程及考試</w:t>
      </w:r>
    </w:p>
    <w:p w:rsidR="00C6614E" w:rsidRPr="00C029AC" w:rsidRDefault="00C6614E" w:rsidP="0043772D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時間：</w:t>
      </w:r>
      <w:r w:rsidRPr="00C029AC">
        <w:rPr>
          <w:rFonts w:eastAsia="Times New Roman"/>
          <w:b/>
          <w:bCs/>
        </w:rPr>
        <w:t>2021</w:t>
      </w:r>
      <w:r w:rsidRPr="00C029AC">
        <w:rPr>
          <w:rFonts w:ascii="細明體" w:eastAsia="細明體" w:hAnsi="細明體" w:cs="細明體" w:hint="eastAsia"/>
          <w:b/>
          <w:bCs/>
        </w:rPr>
        <w:t>年</w:t>
      </w:r>
      <w:r w:rsidRPr="00C029AC">
        <w:rPr>
          <w:rFonts w:eastAsia="Times New Roman"/>
          <w:b/>
          <w:bCs/>
        </w:rPr>
        <w:t>9</w:t>
      </w:r>
      <w:r w:rsidRPr="00C029AC">
        <w:rPr>
          <w:rFonts w:ascii="細明體" w:eastAsia="細明體" w:hAnsi="細明體" w:cs="細明體" w:hint="eastAsia"/>
          <w:b/>
          <w:bCs/>
        </w:rPr>
        <w:t>月</w:t>
      </w:r>
      <w:r w:rsidRPr="00C029AC">
        <w:rPr>
          <w:rFonts w:eastAsia="Times New Roman"/>
          <w:b/>
          <w:bCs/>
        </w:rPr>
        <w:t>26</w:t>
      </w:r>
      <w:r w:rsidRPr="00C029AC">
        <w:rPr>
          <w:rFonts w:ascii="細明體" w:eastAsia="細明體" w:hAnsi="細明體" w:cs="細明體" w:hint="eastAsia"/>
          <w:b/>
          <w:bCs/>
        </w:rPr>
        <w:t>日（週日）</w:t>
      </w:r>
      <w:r w:rsidRPr="00C029AC">
        <w:rPr>
          <w:rFonts w:eastAsia="Times New Roman"/>
          <w:b/>
          <w:bCs/>
        </w:rPr>
        <w:t>08:00-12:00</w:t>
      </w:r>
    </w:p>
    <w:p w:rsidR="00C6614E" w:rsidRPr="00797EBA" w:rsidRDefault="00C6614E" w:rsidP="000A1055">
      <w:pPr>
        <w:rPr>
          <w:rFonts w:eastAsia="Times New Roman"/>
          <w:b/>
          <w:bCs/>
        </w:rPr>
      </w:pPr>
      <w:r w:rsidRPr="00C029AC">
        <w:rPr>
          <w:rFonts w:ascii="細明體" w:eastAsia="細明體" w:hAnsi="細明體" w:cs="細明體" w:hint="eastAsia"/>
          <w:b/>
          <w:bCs/>
        </w:rPr>
        <w:t>地點：晶英會</w:t>
      </w:r>
      <w:r w:rsidRPr="00C029AC">
        <w:rPr>
          <w:rFonts w:eastAsia="Times New Roman"/>
          <w:b/>
          <w:bCs/>
        </w:rPr>
        <w:t>A (B3)</w:t>
      </w:r>
    </w:p>
    <w:tbl>
      <w:tblPr>
        <w:tblW w:w="491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2599"/>
        <w:gridCol w:w="2723"/>
        <w:gridCol w:w="1704"/>
        <w:gridCol w:w="2023"/>
      </w:tblGrid>
      <w:tr w:rsidR="00C6614E" w:rsidRPr="00D1092E" w:rsidTr="00AD39E5">
        <w:trPr>
          <w:trHeight w:val="139"/>
        </w:trPr>
        <w:tc>
          <w:tcPr>
            <w:tcW w:w="693" w:type="pct"/>
          </w:tcPr>
          <w:p w:rsidR="00C6614E" w:rsidRPr="00D1092E" w:rsidRDefault="00C6614E" w:rsidP="005219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Times New Roman"/>
                <w:b/>
                <w:bCs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時</w:t>
            </w:r>
            <w:r w:rsidRPr="00D1092E">
              <w:rPr>
                <w:rFonts w:eastAsia="Times New Roman"/>
                <w:b/>
                <w:bCs/>
                <w:kern w:val="0"/>
              </w:rPr>
              <w:t xml:space="preserve"> </w:t>
            </w: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間</w:t>
            </w:r>
          </w:p>
        </w:tc>
        <w:tc>
          <w:tcPr>
            <w:tcW w:w="2533" w:type="pct"/>
            <w:gridSpan w:val="2"/>
          </w:tcPr>
          <w:p w:rsidR="00C6614E" w:rsidRPr="00D1092E" w:rsidRDefault="00C6614E" w:rsidP="005219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Times New Roman"/>
                <w:b/>
                <w:bCs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主</w:t>
            </w:r>
            <w:r w:rsidRPr="00D1092E">
              <w:rPr>
                <w:rFonts w:eastAsia="Times New Roman"/>
                <w:b/>
                <w:bCs/>
                <w:kern w:val="0"/>
              </w:rPr>
              <w:t xml:space="preserve"> </w:t>
            </w: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題</w:t>
            </w:r>
            <w:r w:rsidRPr="00D1092E">
              <w:rPr>
                <w:rFonts w:eastAsia="Times New Roman"/>
                <w:b/>
                <w:bCs/>
                <w:kern w:val="0"/>
              </w:rPr>
              <w:t xml:space="preserve"> </w:t>
            </w:r>
          </w:p>
        </w:tc>
        <w:tc>
          <w:tcPr>
            <w:tcW w:w="811" w:type="pct"/>
          </w:tcPr>
          <w:p w:rsidR="00C6614E" w:rsidRPr="00D1092E" w:rsidRDefault="00C6614E" w:rsidP="005219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Times New Roman"/>
                <w:b/>
                <w:bCs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講</w:t>
            </w:r>
            <w:r w:rsidRPr="00D1092E">
              <w:rPr>
                <w:rFonts w:eastAsia="Times New Roman"/>
                <w:b/>
                <w:bCs/>
                <w:kern w:val="0"/>
              </w:rPr>
              <w:t xml:space="preserve"> </w:t>
            </w: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師</w:t>
            </w:r>
          </w:p>
        </w:tc>
        <w:tc>
          <w:tcPr>
            <w:tcW w:w="963" w:type="pct"/>
          </w:tcPr>
          <w:p w:rsidR="00C6614E" w:rsidRPr="00D1092E" w:rsidRDefault="00C6614E" w:rsidP="005219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Times New Roman"/>
                <w:b/>
                <w:bCs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b/>
                <w:bCs/>
                <w:kern w:val="0"/>
              </w:rPr>
              <w:t>主持人</w:t>
            </w:r>
          </w:p>
        </w:tc>
      </w:tr>
      <w:tr w:rsidR="00C6614E" w:rsidRPr="00D1092E" w:rsidTr="00AD39E5">
        <w:trPr>
          <w:trHeight w:val="370"/>
        </w:trPr>
        <w:tc>
          <w:tcPr>
            <w:tcW w:w="693" w:type="pct"/>
            <w:vAlign w:val="center"/>
          </w:tcPr>
          <w:p w:rsidR="00C6614E" w:rsidRPr="00D1092E" w:rsidRDefault="00C6614E" w:rsidP="0034751C">
            <w:pPr>
              <w:widowControl/>
              <w:adjustRightInd w:val="0"/>
              <w:snapToGrid w:val="0"/>
              <w:spacing w:line="240" w:lineRule="atLeast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08:00-08:10</w:t>
            </w:r>
          </w:p>
        </w:tc>
        <w:tc>
          <w:tcPr>
            <w:tcW w:w="2533" w:type="pct"/>
            <w:gridSpan w:val="2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Opening</w:t>
            </w:r>
          </w:p>
        </w:tc>
        <w:tc>
          <w:tcPr>
            <w:tcW w:w="1774" w:type="pct"/>
            <w:gridSpan w:val="2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廖俊厚理事長</w:t>
            </w:r>
          </w:p>
        </w:tc>
      </w:tr>
      <w:tr w:rsidR="00C6614E" w:rsidRPr="00D1092E" w:rsidTr="00AD39E5">
        <w:trPr>
          <w:trHeight w:val="370"/>
        </w:trPr>
        <w:tc>
          <w:tcPr>
            <w:tcW w:w="693" w:type="pct"/>
            <w:vAlign w:val="center"/>
          </w:tcPr>
          <w:p w:rsidR="00C6614E" w:rsidRPr="00D1092E" w:rsidRDefault="00C6614E" w:rsidP="004F3D18">
            <w:pPr>
              <w:widowControl/>
              <w:adjustRightInd w:val="0"/>
              <w:snapToGrid w:val="0"/>
              <w:spacing w:line="240" w:lineRule="atLeast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</w:rPr>
              <w:t>08:10-09:00</w:t>
            </w:r>
          </w:p>
        </w:tc>
        <w:tc>
          <w:tcPr>
            <w:tcW w:w="2533" w:type="pct"/>
            <w:gridSpan w:val="2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性別友善與失禁照護</w:t>
            </w:r>
            <w:r w:rsidRPr="00D1092E">
              <w:rPr>
                <w:rFonts w:eastAsia="Times New Roman"/>
              </w:rPr>
              <w:t>(</w:t>
            </w:r>
            <w:r w:rsidRPr="00D1092E">
              <w:rPr>
                <w:rFonts w:ascii="細明體" w:eastAsia="細明體" w:hAnsi="細明體" w:cs="細明體" w:hint="eastAsia"/>
              </w:rPr>
              <w:t>兩性學分</w:t>
            </w:r>
            <w:r w:rsidRPr="00D1092E">
              <w:rPr>
                <w:rFonts w:eastAsia="Times New Roman"/>
              </w:rPr>
              <w:t>)</w:t>
            </w:r>
            <w:bookmarkStart w:id="1" w:name="_GoBack"/>
            <w:bookmarkEnd w:id="1"/>
          </w:p>
        </w:tc>
        <w:tc>
          <w:tcPr>
            <w:tcW w:w="1774" w:type="pct"/>
            <w:gridSpan w:val="2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</w:rPr>
              <w:t>蔡娟秀副理事長</w:t>
            </w:r>
          </w:p>
        </w:tc>
      </w:tr>
      <w:tr w:rsidR="00C6614E" w:rsidRPr="00D1092E" w:rsidTr="0080687C">
        <w:trPr>
          <w:trHeight w:val="371"/>
        </w:trPr>
        <w:tc>
          <w:tcPr>
            <w:tcW w:w="693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09:00-09:30</w:t>
            </w:r>
          </w:p>
        </w:tc>
        <w:tc>
          <w:tcPr>
            <w:tcW w:w="2533" w:type="pct"/>
            <w:gridSpan w:val="2"/>
            <w:vAlign w:val="center"/>
          </w:tcPr>
          <w:p w:rsidR="00C6614E" w:rsidRPr="00D1092E" w:rsidRDefault="00C6614E" w:rsidP="004D3C72">
            <w:pPr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</w:rPr>
              <w:t>排尿日誌與膀胱訓練</w:t>
            </w:r>
            <w:r w:rsidRPr="00D1092E">
              <w:rPr>
                <w:rFonts w:eastAsia="Times New Roman"/>
              </w:rPr>
              <w:t>—</w:t>
            </w:r>
            <w:r w:rsidRPr="00D1092E">
              <w:rPr>
                <w:rFonts w:ascii="細明體" w:eastAsia="細明體" w:hAnsi="細明體" w:cs="細明體" w:hint="eastAsia"/>
              </w:rPr>
              <w:t>排尿障礙單導訓練與實作</w:t>
            </w:r>
          </w:p>
        </w:tc>
        <w:tc>
          <w:tcPr>
            <w:tcW w:w="811" w:type="pct"/>
            <w:vAlign w:val="center"/>
          </w:tcPr>
          <w:p w:rsidR="00C6614E" w:rsidRPr="00D1092E" w:rsidRDefault="00C6614E" w:rsidP="004D3C72">
            <w:pPr>
              <w:snapToGrid w:val="0"/>
              <w:jc w:val="both"/>
              <w:rPr>
                <w:rFonts w:eastAsia="Times New Roman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蔡小滿護理師</w:t>
            </w:r>
          </w:p>
        </w:tc>
        <w:tc>
          <w:tcPr>
            <w:tcW w:w="963" w:type="pct"/>
            <w:vMerge w:val="restart"/>
            <w:tcBorders>
              <w:top w:val="single" w:sz="6" w:space="0" w:color="auto"/>
            </w:tcBorders>
            <w:vAlign w:val="center"/>
          </w:tcPr>
          <w:p w:rsidR="00C6614E" w:rsidRPr="00D1092E" w:rsidRDefault="00C6614E" w:rsidP="004D3C72">
            <w:pPr>
              <w:snapToGrid w:val="0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蔡娟秀副理事長</w:t>
            </w:r>
          </w:p>
        </w:tc>
      </w:tr>
      <w:tr w:rsidR="00C6614E" w:rsidRPr="00D1092E" w:rsidTr="0080687C">
        <w:trPr>
          <w:trHeight w:val="371"/>
        </w:trPr>
        <w:tc>
          <w:tcPr>
            <w:tcW w:w="693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09:30-10:00</w:t>
            </w:r>
          </w:p>
        </w:tc>
        <w:tc>
          <w:tcPr>
            <w:tcW w:w="2533" w:type="pct"/>
            <w:gridSpan w:val="2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運動訓練的設計原則與實作</w:t>
            </w:r>
          </w:p>
        </w:tc>
        <w:tc>
          <w:tcPr>
            <w:tcW w:w="811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羅景娟護理師</w:t>
            </w:r>
          </w:p>
        </w:tc>
        <w:tc>
          <w:tcPr>
            <w:tcW w:w="963" w:type="pct"/>
            <w:vMerge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</w:p>
        </w:tc>
      </w:tr>
      <w:tr w:rsidR="00C6614E" w:rsidRPr="00D1092E" w:rsidTr="0080687C">
        <w:trPr>
          <w:trHeight w:val="88"/>
        </w:trPr>
        <w:tc>
          <w:tcPr>
            <w:tcW w:w="693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10:00-10:20</w:t>
            </w:r>
          </w:p>
        </w:tc>
        <w:tc>
          <w:tcPr>
            <w:tcW w:w="4307" w:type="pct"/>
            <w:gridSpan w:val="4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Coffee Break</w:t>
            </w:r>
          </w:p>
        </w:tc>
      </w:tr>
      <w:tr w:rsidR="00C6614E" w:rsidRPr="00D1092E" w:rsidTr="00C41ED8">
        <w:trPr>
          <w:trHeight w:val="357"/>
        </w:trPr>
        <w:tc>
          <w:tcPr>
            <w:tcW w:w="693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10:20-11:00</w:t>
            </w:r>
          </w:p>
        </w:tc>
        <w:tc>
          <w:tcPr>
            <w:tcW w:w="1237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筆試</w:t>
            </w:r>
          </w:p>
        </w:tc>
        <w:tc>
          <w:tcPr>
            <w:tcW w:w="3070" w:type="pct"/>
            <w:gridSpan w:val="3"/>
            <w:vAlign w:val="center"/>
          </w:tcPr>
          <w:p w:rsidR="00C6614E" w:rsidRPr="00D1092E" w:rsidRDefault="00C6614E" w:rsidP="004D3C72">
            <w:pPr>
              <w:adjustRightInd w:val="0"/>
              <w:snapToGrid w:val="0"/>
              <w:spacing w:line="240" w:lineRule="atLeast"/>
              <w:jc w:val="both"/>
              <w:rPr>
                <w:rFonts w:eastAsia="Times New Roman"/>
                <w:kern w:val="0"/>
              </w:rPr>
            </w:pPr>
            <w:r w:rsidRPr="00D1092E">
              <w:rPr>
                <w:rFonts w:ascii="細明體" w:eastAsia="細明體" w:hAnsi="細明體" w:cs="細明體" w:hint="eastAsia"/>
                <w:kern w:val="0"/>
              </w:rPr>
              <w:t>賴郁芬主委</w:t>
            </w:r>
          </w:p>
        </w:tc>
      </w:tr>
      <w:tr w:rsidR="00C6614E" w:rsidRPr="00D1092E" w:rsidTr="00C41ED8">
        <w:trPr>
          <w:trHeight w:val="371"/>
        </w:trPr>
        <w:tc>
          <w:tcPr>
            <w:tcW w:w="693" w:type="pct"/>
            <w:vAlign w:val="center"/>
          </w:tcPr>
          <w:p w:rsidR="00C6614E" w:rsidRPr="00D1092E" w:rsidRDefault="00C6614E" w:rsidP="004D3C72">
            <w:pPr>
              <w:widowControl/>
              <w:adjustRightInd w:val="0"/>
              <w:snapToGrid w:val="0"/>
              <w:rPr>
                <w:rFonts w:eastAsia="Times New Roman"/>
                <w:kern w:val="0"/>
              </w:rPr>
            </w:pPr>
            <w:r w:rsidRPr="00D1092E">
              <w:rPr>
                <w:rFonts w:eastAsia="Times New Roman"/>
                <w:kern w:val="0"/>
              </w:rPr>
              <w:t>11:00-12:00</w:t>
            </w:r>
          </w:p>
        </w:tc>
        <w:tc>
          <w:tcPr>
            <w:tcW w:w="1237" w:type="pct"/>
          </w:tcPr>
          <w:p w:rsidR="00C6614E" w:rsidRPr="00D1092E" w:rsidRDefault="00C6614E" w:rsidP="004D3C72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實作考試</w:t>
            </w:r>
          </w:p>
          <w:p w:rsidR="00C6614E" w:rsidRPr="00D1092E" w:rsidRDefault="00C6614E" w:rsidP="004D3C72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導尿</w:t>
            </w:r>
          </w:p>
          <w:p w:rsidR="00C6614E" w:rsidRPr="00D1092E" w:rsidRDefault="00C6614E" w:rsidP="004D3C72">
            <w:pPr>
              <w:pStyle w:val="ListParagraph"/>
              <w:widowControl/>
              <w:ind w:leftChars="0"/>
              <w:jc w:val="both"/>
              <w:rPr>
                <w:rFonts w:eastAsia="Times New Roman"/>
                <w:szCs w:val="28"/>
              </w:rPr>
            </w:pPr>
          </w:p>
          <w:p w:rsidR="00C6614E" w:rsidRPr="00D1092E" w:rsidRDefault="00C6614E" w:rsidP="004D3C72">
            <w:pPr>
              <w:pStyle w:val="ListParagraph"/>
              <w:widowControl/>
              <w:ind w:leftChars="0"/>
              <w:jc w:val="both"/>
              <w:rPr>
                <w:rFonts w:eastAsia="Times New Roman"/>
                <w:szCs w:val="28"/>
              </w:rPr>
            </w:pPr>
          </w:p>
          <w:p w:rsidR="00C6614E" w:rsidRPr="00D1092E" w:rsidRDefault="00C6614E" w:rsidP="004D3C72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骨盆底功能評估</w:t>
            </w:r>
          </w:p>
          <w:p w:rsidR="00C6614E" w:rsidRPr="00D1092E" w:rsidRDefault="00C6614E" w:rsidP="004D3C72">
            <w:pPr>
              <w:pStyle w:val="ListParagraph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骨盆底運動</w:t>
            </w:r>
          </w:p>
        </w:tc>
        <w:tc>
          <w:tcPr>
            <w:tcW w:w="3070" w:type="pct"/>
            <w:gridSpan w:val="3"/>
          </w:tcPr>
          <w:p w:rsidR="00C6614E" w:rsidRPr="00D1092E" w:rsidRDefault="00C6614E" w:rsidP="004D3C72">
            <w:pPr>
              <w:widowControl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蔡娟秀及師資群分組考試</w:t>
            </w:r>
          </w:p>
          <w:p w:rsidR="00C6614E" w:rsidRPr="00D1092E" w:rsidRDefault="00C6614E" w:rsidP="004D3C72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導尿：</w:t>
            </w:r>
          </w:p>
          <w:p w:rsidR="00C6614E" w:rsidRPr="00D1092E" w:rsidRDefault="00C6614E" w:rsidP="004D3C72">
            <w:pPr>
              <w:widowControl/>
              <w:ind w:leftChars="120" w:left="960" w:hangingChars="280" w:hanging="672"/>
              <w:jc w:val="both"/>
              <w:rPr>
                <w:rFonts w:eastAsia="Times New Roman"/>
                <w:color w:val="000000"/>
                <w:kern w:val="0"/>
                <w:szCs w:val="28"/>
              </w:rPr>
            </w:pPr>
            <w:r w:rsidRPr="00D1092E">
              <w:rPr>
                <w:rFonts w:eastAsia="Times New Roman"/>
                <w:color w:val="000000"/>
                <w:kern w:val="0"/>
                <w:szCs w:val="28"/>
              </w:rPr>
              <w:t xml:space="preserve">  </w:t>
            </w:r>
            <w:r w:rsidRPr="00D1092E">
              <w:rPr>
                <w:rFonts w:ascii="細明體" w:eastAsia="細明體" w:hAnsi="細明體" w:cs="細明體" w:hint="eastAsia"/>
                <w:color w:val="000000"/>
                <w:kern w:val="0"/>
                <w:szCs w:val="28"/>
              </w:rPr>
              <w:t>男：于博芮老師、王姵樺老師</w:t>
            </w:r>
          </w:p>
          <w:p w:rsidR="00C6614E" w:rsidRPr="00D1092E" w:rsidRDefault="00C6614E" w:rsidP="004D3C72">
            <w:pPr>
              <w:widowControl/>
              <w:ind w:leftChars="120" w:left="960" w:hangingChars="280" w:hanging="672"/>
              <w:jc w:val="both"/>
              <w:rPr>
                <w:rFonts w:eastAsia="Times New Roman"/>
                <w:color w:val="000000"/>
                <w:kern w:val="0"/>
                <w:szCs w:val="28"/>
              </w:rPr>
            </w:pPr>
            <w:r w:rsidRPr="00D1092E">
              <w:rPr>
                <w:rFonts w:eastAsia="Times New Roman"/>
                <w:color w:val="000000"/>
                <w:kern w:val="0"/>
                <w:szCs w:val="28"/>
              </w:rPr>
              <w:t xml:space="preserve">  </w:t>
            </w:r>
            <w:r w:rsidRPr="00D1092E">
              <w:rPr>
                <w:rFonts w:ascii="細明體" w:eastAsia="細明體" w:hAnsi="細明體" w:cs="細明體" w:hint="eastAsia"/>
                <w:color w:val="000000"/>
                <w:kern w:val="0"/>
                <w:szCs w:val="28"/>
              </w:rPr>
              <w:t>女：趙紹容老師、林席珊老師</w:t>
            </w:r>
          </w:p>
          <w:p w:rsidR="00C6614E" w:rsidRPr="00D1092E" w:rsidRDefault="00C6614E" w:rsidP="004D3C72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骨盆底功能評估：賴</w:t>
            </w:r>
            <w:r w:rsidRPr="00D1092E">
              <w:rPr>
                <w:rFonts w:ascii="細明體" w:eastAsia="細明體" w:hAnsi="細明體" w:cs="細明體" w:hint="eastAsia"/>
                <w:color w:val="000000"/>
                <w:kern w:val="0"/>
                <w:szCs w:val="28"/>
              </w:rPr>
              <w:t>郁芬老師、吳惠萍老師</w:t>
            </w:r>
          </w:p>
          <w:p w:rsidR="00C6614E" w:rsidRPr="00D1092E" w:rsidRDefault="00C6614E" w:rsidP="004D3C72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eastAsia="Times New Roman"/>
                <w:szCs w:val="28"/>
              </w:rPr>
            </w:pPr>
            <w:r w:rsidRPr="00D1092E">
              <w:rPr>
                <w:rFonts w:ascii="細明體" w:eastAsia="細明體" w:hAnsi="細明體" w:cs="細明體" w:hint="eastAsia"/>
                <w:szCs w:val="28"/>
              </w:rPr>
              <w:t>骨盆底運動：羅景娟老師、林子涵老師、蔡玉菁老師</w:t>
            </w:r>
          </w:p>
        </w:tc>
      </w:tr>
    </w:tbl>
    <w:p w:rsidR="00C6614E" w:rsidRDefault="00C6614E" w:rsidP="0003004A">
      <w:pPr>
        <w:rPr>
          <w:rFonts w:eastAsia="Times New Roman"/>
        </w:rPr>
      </w:pPr>
    </w:p>
    <w:sectPr w:rsidR="00C6614E" w:rsidSect="00E06FE1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4E" w:rsidRDefault="00C6614E" w:rsidP="00A20FC0">
      <w:r>
        <w:separator/>
      </w:r>
    </w:p>
  </w:endnote>
  <w:endnote w:type="continuationSeparator" w:id="0">
    <w:p w:rsidR="00C6614E" w:rsidRDefault="00C6614E" w:rsidP="00A2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4E" w:rsidRDefault="00C6614E" w:rsidP="00A20FC0">
      <w:r>
        <w:separator/>
      </w:r>
    </w:p>
  </w:footnote>
  <w:footnote w:type="continuationSeparator" w:id="0">
    <w:p w:rsidR="00C6614E" w:rsidRDefault="00C6614E" w:rsidP="00A20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015"/>
    <w:multiLevelType w:val="hybridMultilevel"/>
    <w:tmpl w:val="4BB020C0"/>
    <w:lvl w:ilvl="0" w:tplc="4A502C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0983D1A">
      <w:start w:val="1"/>
      <w:numFmt w:val="decimal"/>
      <w:lvlText w:val="(%2)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DE357E"/>
    <w:multiLevelType w:val="hybridMultilevel"/>
    <w:tmpl w:val="70B6871C"/>
    <w:lvl w:ilvl="0" w:tplc="554E0F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9A03E6F"/>
    <w:multiLevelType w:val="hybridMultilevel"/>
    <w:tmpl w:val="B5224D1C"/>
    <w:lvl w:ilvl="0" w:tplc="8C8C7A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558654B"/>
    <w:multiLevelType w:val="hybridMultilevel"/>
    <w:tmpl w:val="DA348D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6A537E4"/>
    <w:multiLevelType w:val="hybridMultilevel"/>
    <w:tmpl w:val="BD6AF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BAE3624"/>
    <w:multiLevelType w:val="hybridMultilevel"/>
    <w:tmpl w:val="C4A237C2"/>
    <w:lvl w:ilvl="0" w:tplc="8B7EE1D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499942C9"/>
    <w:multiLevelType w:val="hybridMultilevel"/>
    <w:tmpl w:val="BD6AF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4E64625"/>
    <w:multiLevelType w:val="hybridMultilevel"/>
    <w:tmpl w:val="27E290BC"/>
    <w:lvl w:ilvl="0" w:tplc="F1D4E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6693DDA"/>
    <w:multiLevelType w:val="hybridMultilevel"/>
    <w:tmpl w:val="1D1E5ED8"/>
    <w:lvl w:ilvl="0" w:tplc="B5ECB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DEF68ED"/>
    <w:multiLevelType w:val="hybridMultilevel"/>
    <w:tmpl w:val="AAE8F168"/>
    <w:lvl w:ilvl="0" w:tplc="3E246518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0">
    <w:nsid w:val="719F2BE7"/>
    <w:multiLevelType w:val="hybridMultilevel"/>
    <w:tmpl w:val="007021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8F63874"/>
    <w:multiLevelType w:val="hybridMultilevel"/>
    <w:tmpl w:val="3E86F0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F68"/>
    <w:rsid w:val="0000055A"/>
    <w:rsid w:val="00007007"/>
    <w:rsid w:val="000100B8"/>
    <w:rsid w:val="000106DD"/>
    <w:rsid w:val="0001672A"/>
    <w:rsid w:val="000272CF"/>
    <w:rsid w:val="0003004A"/>
    <w:rsid w:val="000402AE"/>
    <w:rsid w:val="0004339C"/>
    <w:rsid w:val="000446C9"/>
    <w:rsid w:val="000454A4"/>
    <w:rsid w:val="00045C99"/>
    <w:rsid w:val="00046B51"/>
    <w:rsid w:val="00047FBD"/>
    <w:rsid w:val="000668C2"/>
    <w:rsid w:val="00081FB5"/>
    <w:rsid w:val="00082E6C"/>
    <w:rsid w:val="00086B91"/>
    <w:rsid w:val="000A1055"/>
    <w:rsid w:val="000A2179"/>
    <w:rsid w:val="000A5939"/>
    <w:rsid w:val="000C393C"/>
    <w:rsid w:val="000D6EA8"/>
    <w:rsid w:val="000E16EE"/>
    <w:rsid w:val="000E2BAE"/>
    <w:rsid w:val="000E6115"/>
    <w:rsid w:val="00100195"/>
    <w:rsid w:val="001135CB"/>
    <w:rsid w:val="001145CA"/>
    <w:rsid w:val="00120187"/>
    <w:rsid w:val="00130B13"/>
    <w:rsid w:val="00130D5F"/>
    <w:rsid w:val="00136DAE"/>
    <w:rsid w:val="00137278"/>
    <w:rsid w:val="0014191C"/>
    <w:rsid w:val="00150FB2"/>
    <w:rsid w:val="00155797"/>
    <w:rsid w:val="00166237"/>
    <w:rsid w:val="00167B8D"/>
    <w:rsid w:val="0018032A"/>
    <w:rsid w:val="00182C9A"/>
    <w:rsid w:val="00184777"/>
    <w:rsid w:val="00184873"/>
    <w:rsid w:val="00185F38"/>
    <w:rsid w:val="001C1D34"/>
    <w:rsid w:val="001D161E"/>
    <w:rsid w:val="001D3F98"/>
    <w:rsid w:val="001E2FB5"/>
    <w:rsid w:val="001E6279"/>
    <w:rsid w:val="00212E04"/>
    <w:rsid w:val="00221DCE"/>
    <w:rsid w:val="00225599"/>
    <w:rsid w:val="00226C2C"/>
    <w:rsid w:val="00227DE0"/>
    <w:rsid w:val="002363DF"/>
    <w:rsid w:val="00257AF3"/>
    <w:rsid w:val="002622CE"/>
    <w:rsid w:val="00263639"/>
    <w:rsid w:val="002668EF"/>
    <w:rsid w:val="0027483C"/>
    <w:rsid w:val="0029073A"/>
    <w:rsid w:val="00293D98"/>
    <w:rsid w:val="002A6AA4"/>
    <w:rsid w:val="002B3FFB"/>
    <w:rsid w:val="002C53F5"/>
    <w:rsid w:val="002D2DB2"/>
    <w:rsid w:val="002E3EAF"/>
    <w:rsid w:val="002E4EC3"/>
    <w:rsid w:val="00321755"/>
    <w:rsid w:val="00333DB1"/>
    <w:rsid w:val="003452F2"/>
    <w:rsid w:val="00346ED6"/>
    <w:rsid w:val="003470B0"/>
    <w:rsid w:val="0034751C"/>
    <w:rsid w:val="00350E70"/>
    <w:rsid w:val="003527CC"/>
    <w:rsid w:val="003543AC"/>
    <w:rsid w:val="00360D95"/>
    <w:rsid w:val="003622E8"/>
    <w:rsid w:val="0036289A"/>
    <w:rsid w:val="00366553"/>
    <w:rsid w:val="00367006"/>
    <w:rsid w:val="0036782D"/>
    <w:rsid w:val="00372D3B"/>
    <w:rsid w:val="00373FF3"/>
    <w:rsid w:val="00396AD5"/>
    <w:rsid w:val="003A37B4"/>
    <w:rsid w:val="003A5334"/>
    <w:rsid w:val="003A7701"/>
    <w:rsid w:val="003C1771"/>
    <w:rsid w:val="003C28BB"/>
    <w:rsid w:val="003C2A87"/>
    <w:rsid w:val="003C2B8E"/>
    <w:rsid w:val="003D33CF"/>
    <w:rsid w:val="003E54CD"/>
    <w:rsid w:val="003E63A2"/>
    <w:rsid w:val="00423195"/>
    <w:rsid w:val="00425F9B"/>
    <w:rsid w:val="00437711"/>
    <w:rsid w:val="0043772D"/>
    <w:rsid w:val="00453C4E"/>
    <w:rsid w:val="004547FB"/>
    <w:rsid w:val="00463082"/>
    <w:rsid w:val="00477B53"/>
    <w:rsid w:val="00477FF5"/>
    <w:rsid w:val="00480E4D"/>
    <w:rsid w:val="00483336"/>
    <w:rsid w:val="004927AB"/>
    <w:rsid w:val="00493A7C"/>
    <w:rsid w:val="00495A91"/>
    <w:rsid w:val="004A2AEA"/>
    <w:rsid w:val="004A5D4B"/>
    <w:rsid w:val="004A6681"/>
    <w:rsid w:val="004B257C"/>
    <w:rsid w:val="004C0958"/>
    <w:rsid w:val="004C27FA"/>
    <w:rsid w:val="004D1A0D"/>
    <w:rsid w:val="004D3C72"/>
    <w:rsid w:val="004E0230"/>
    <w:rsid w:val="004F3D18"/>
    <w:rsid w:val="004F5FC4"/>
    <w:rsid w:val="00500483"/>
    <w:rsid w:val="00520C94"/>
    <w:rsid w:val="00521918"/>
    <w:rsid w:val="00523B76"/>
    <w:rsid w:val="005359B2"/>
    <w:rsid w:val="00536842"/>
    <w:rsid w:val="00536DDF"/>
    <w:rsid w:val="00543188"/>
    <w:rsid w:val="005555EB"/>
    <w:rsid w:val="00561F1C"/>
    <w:rsid w:val="00566372"/>
    <w:rsid w:val="00581AC7"/>
    <w:rsid w:val="0058311B"/>
    <w:rsid w:val="00583A87"/>
    <w:rsid w:val="005957CD"/>
    <w:rsid w:val="005A7518"/>
    <w:rsid w:val="005B1E14"/>
    <w:rsid w:val="005B40EF"/>
    <w:rsid w:val="005C4415"/>
    <w:rsid w:val="005D3CAD"/>
    <w:rsid w:val="00604DE3"/>
    <w:rsid w:val="00604F82"/>
    <w:rsid w:val="006261CF"/>
    <w:rsid w:val="0062629C"/>
    <w:rsid w:val="00634F07"/>
    <w:rsid w:val="00644116"/>
    <w:rsid w:val="00647E68"/>
    <w:rsid w:val="00651AA1"/>
    <w:rsid w:val="00657145"/>
    <w:rsid w:val="0066259D"/>
    <w:rsid w:val="00675298"/>
    <w:rsid w:val="00680FAA"/>
    <w:rsid w:val="006A0F64"/>
    <w:rsid w:val="006A491E"/>
    <w:rsid w:val="006A69BC"/>
    <w:rsid w:val="006B1AF5"/>
    <w:rsid w:val="006B4E97"/>
    <w:rsid w:val="006D003C"/>
    <w:rsid w:val="006D38F3"/>
    <w:rsid w:val="006E2F31"/>
    <w:rsid w:val="006E4345"/>
    <w:rsid w:val="006F339B"/>
    <w:rsid w:val="0071169B"/>
    <w:rsid w:val="00716DFE"/>
    <w:rsid w:val="007206B7"/>
    <w:rsid w:val="00727FF4"/>
    <w:rsid w:val="007322CA"/>
    <w:rsid w:val="0073278A"/>
    <w:rsid w:val="00736135"/>
    <w:rsid w:val="00761D61"/>
    <w:rsid w:val="00775ED4"/>
    <w:rsid w:val="007936BC"/>
    <w:rsid w:val="00794A87"/>
    <w:rsid w:val="00795686"/>
    <w:rsid w:val="00797EBA"/>
    <w:rsid w:val="007B3BA3"/>
    <w:rsid w:val="007B48F5"/>
    <w:rsid w:val="007C26A0"/>
    <w:rsid w:val="007C32B6"/>
    <w:rsid w:val="007D2E0A"/>
    <w:rsid w:val="007D58BB"/>
    <w:rsid w:val="007D6AEA"/>
    <w:rsid w:val="007E00B5"/>
    <w:rsid w:val="007E2429"/>
    <w:rsid w:val="007E6505"/>
    <w:rsid w:val="007F1377"/>
    <w:rsid w:val="007F21DA"/>
    <w:rsid w:val="007F315D"/>
    <w:rsid w:val="00800AAE"/>
    <w:rsid w:val="0080687C"/>
    <w:rsid w:val="00813261"/>
    <w:rsid w:val="0081779C"/>
    <w:rsid w:val="00820329"/>
    <w:rsid w:val="0083123F"/>
    <w:rsid w:val="008329E0"/>
    <w:rsid w:val="0084407F"/>
    <w:rsid w:val="00872D45"/>
    <w:rsid w:val="008832B5"/>
    <w:rsid w:val="00895101"/>
    <w:rsid w:val="008A29FF"/>
    <w:rsid w:val="008A6D2E"/>
    <w:rsid w:val="008A6E86"/>
    <w:rsid w:val="008B07F0"/>
    <w:rsid w:val="008C0416"/>
    <w:rsid w:val="008D4C4E"/>
    <w:rsid w:val="008D60AE"/>
    <w:rsid w:val="008F75D0"/>
    <w:rsid w:val="009117EF"/>
    <w:rsid w:val="00922E78"/>
    <w:rsid w:val="00923C77"/>
    <w:rsid w:val="0092571D"/>
    <w:rsid w:val="00927B89"/>
    <w:rsid w:val="009336F9"/>
    <w:rsid w:val="00941C51"/>
    <w:rsid w:val="00944ABD"/>
    <w:rsid w:val="009564B2"/>
    <w:rsid w:val="009603F9"/>
    <w:rsid w:val="00960899"/>
    <w:rsid w:val="0096369B"/>
    <w:rsid w:val="00964381"/>
    <w:rsid w:val="00970693"/>
    <w:rsid w:val="00970829"/>
    <w:rsid w:val="00972750"/>
    <w:rsid w:val="009775D9"/>
    <w:rsid w:val="009809AF"/>
    <w:rsid w:val="009927D8"/>
    <w:rsid w:val="009B28FC"/>
    <w:rsid w:val="009D2FAE"/>
    <w:rsid w:val="009E3D43"/>
    <w:rsid w:val="009F5DB1"/>
    <w:rsid w:val="009F7F68"/>
    <w:rsid w:val="00A0154F"/>
    <w:rsid w:val="00A0709E"/>
    <w:rsid w:val="00A11256"/>
    <w:rsid w:val="00A12675"/>
    <w:rsid w:val="00A20FC0"/>
    <w:rsid w:val="00A258D9"/>
    <w:rsid w:val="00A30B03"/>
    <w:rsid w:val="00A42864"/>
    <w:rsid w:val="00A4564B"/>
    <w:rsid w:val="00A5398A"/>
    <w:rsid w:val="00A66A03"/>
    <w:rsid w:val="00A66A7E"/>
    <w:rsid w:val="00A76CE8"/>
    <w:rsid w:val="00A80DB4"/>
    <w:rsid w:val="00A922A0"/>
    <w:rsid w:val="00A94C87"/>
    <w:rsid w:val="00A94D46"/>
    <w:rsid w:val="00A956F1"/>
    <w:rsid w:val="00AA14EC"/>
    <w:rsid w:val="00AA154F"/>
    <w:rsid w:val="00AC5050"/>
    <w:rsid w:val="00AC7212"/>
    <w:rsid w:val="00AD35BE"/>
    <w:rsid w:val="00AD39E5"/>
    <w:rsid w:val="00AD5621"/>
    <w:rsid w:val="00AD768E"/>
    <w:rsid w:val="00AE682E"/>
    <w:rsid w:val="00B00D07"/>
    <w:rsid w:val="00B01469"/>
    <w:rsid w:val="00B02BFF"/>
    <w:rsid w:val="00B10E68"/>
    <w:rsid w:val="00B16C76"/>
    <w:rsid w:val="00B21966"/>
    <w:rsid w:val="00B27934"/>
    <w:rsid w:val="00B34A6D"/>
    <w:rsid w:val="00B37E9F"/>
    <w:rsid w:val="00B626E9"/>
    <w:rsid w:val="00B663A4"/>
    <w:rsid w:val="00B67620"/>
    <w:rsid w:val="00B67E98"/>
    <w:rsid w:val="00B76E8B"/>
    <w:rsid w:val="00B82744"/>
    <w:rsid w:val="00B85F06"/>
    <w:rsid w:val="00B9412A"/>
    <w:rsid w:val="00B94D08"/>
    <w:rsid w:val="00B956F0"/>
    <w:rsid w:val="00BB0990"/>
    <w:rsid w:val="00BC4D86"/>
    <w:rsid w:val="00BD2AC9"/>
    <w:rsid w:val="00BD6F3E"/>
    <w:rsid w:val="00BE01F2"/>
    <w:rsid w:val="00BE67E2"/>
    <w:rsid w:val="00BF5F1D"/>
    <w:rsid w:val="00C029AC"/>
    <w:rsid w:val="00C06D1A"/>
    <w:rsid w:val="00C12EF9"/>
    <w:rsid w:val="00C16163"/>
    <w:rsid w:val="00C2149D"/>
    <w:rsid w:val="00C26FC3"/>
    <w:rsid w:val="00C31977"/>
    <w:rsid w:val="00C3369C"/>
    <w:rsid w:val="00C3456B"/>
    <w:rsid w:val="00C40CB2"/>
    <w:rsid w:val="00C41ED8"/>
    <w:rsid w:val="00C6614E"/>
    <w:rsid w:val="00C71052"/>
    <w:rsid w:val="00C85399"/>
    <w:rsid w:val="00CC2317"/>
    <w:rsid w:val="00CC7626"/>
    <w:rsid w:val="00CD0C84"/>
    <w:rsid w:val="00CD50B7"/>
    <w:rsid w:val="00CD6400"/>
    <w:rsid w:val="00CE15AA"/>
    <w:rsid w:val="00CE271B"/>
    <w:rsid w:val="00D014AE"/>
    <w:rsid w:val="00D1092E"/>
    <w:rsid w:val="00D1675C"/>
    <w:rsid w:val="00D200AE"/>
    <w:rsid w:val="00D2283E"/>
    <w:rsid w:val="00D3291A"/>
    <w:rsid w:val="00D3760B"/>
    <w:rsid w:val="00D40334"/>
    <w:rsid w:val="00D42302"/>
    <w:rsid w:val="00D43BFE"/>
    <w:rsid w:val="00D43FE5"/>
    <w:rsid w:val="00D55881"/>
    <w:rsid w:val="00D576A6"/>
    <w:rsid w:val="00D60111"/>
    <w:rsid w:val="00D6550C"/>
    <w:rsid w:val="00D72FD9"/>
    <w:rsid w:val="00D73475"/>
    <w:rsid w:val="00D841DF"/>
    <w:rsid w:val="00D84BE6"/>
    <w:rsid w:val="00D84FB4"/>
    <w:rsid w:val="00D927CA"/>
    <w:rsid w:val="00D96D01"/>
    <w:rsid w:val="00DA2624"/>
    <w:rsid w:val="00DA56E3"/>
    <w:rsid w:val="00DA6551"/>
    <w:rsid w:val="00DB2980"/>
    <w:rsid w:val="00DB5FEE"/>
    <w:rsid w:val="00DC2579"/>
    <w:rsid w:val="00DD066A"/>
    <w:rsid w:val="00DE0651"/>
    <w:rsid w:val="00DE35E3"/>
    <w:rsid w:val="00DE520F"/>
    <w:rsid w:val="00DE54FC"/>
    <w:rsid w:val="00DF046C"/>
    <w:rsid w:val="00DF566F"/>
    <w:rsid w:val="00E06FE1"/>
    <w:rsid w:val="00E104EA"/>
    <w:rsid w:val="00E2634D"/>
    <w:rsid w:val="00E3150C"/>
    <w:rsid w:val="00E37646"/>
    <w:rsid w:val="00E53DDE"/>
    <w:rsid w:val="00E5651B"/>
    <w:rsid w:val="00E62A42"/>
    <w:rsid w:val="00E66BB8"/>
    <w:rsid w:val="00E75270"/>
    <w:rsid w:val="00E82553"/>
    <w:rsid w:val="00E93910"/>
    <w:rsid w:val="00E94A94"/>
    <w:rsid w:val="00E97414"/>
    <w:rsid w:val="00EB2C59"/>
    <w:rsid w:val="00EB4A24"/>
    <w:rsid w:val="00EF5215"/>
    <w:rsid w:val="00EF69B8"/>
    <w:rsid w:val="00F105F9"/>
    <w:rsid w:val="00F11837"/>
    <w:rsid w:val="00F13B97"/>
    <w:rsid w:val="00F44CEB"/>
    <w:rsid w:val="00F50C8D"/>
    <w:rsid w:val="00F52072"/>
    <w:rsid w:val="00F65D24"/>
    <w:rsid w:val="00F75B68"/>
    <w:rsid w:val="00F8466E"/>
    <w:rsid w:val="00F84F82"/>
    <w:rsid w:val="00F87EB9"/>
    <w:rsid w:val="00FA2C14"/>
    <w:rsid w:val="00FC6AD8"/>
    <w:rsid w:val="00FE0C9E"/>
    <w:rsid w:val="00FE19DA"/>
    <w:rsid w:val="00FE357B"/>
    <w:rsid w:val="00FF02F3"/>
    <w:rsid w:val="00FF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6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7F68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0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0F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20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0FC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3772D"/>
    <w:pPr>
      <w:ind w:leftChars="200" w:left="480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36DA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DAE"/>
    <w:rPr>
      <w:rFonts w:ascii="Calibri Light" w:eastAsia="新細明體" w:hAnsi="Calibri Light" w:cs="Times New Roman"/>
      <w:sz w:val="18"/>
      <w:szCs w:val="18"/>
    </w:rPr>
  </w:style>
  <w:style w:type="paragraph" w:styleId="NormalWeb">
    <w:name w:val="Normal (Web)"/>
    <w:basedOn w:val="Normal"/>
    <w:uiPriority w:val="99"/>
    <w:rsid w:val="00813261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1188</Words>
  <Characters>6773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台灣尿失禁防治協會110年度會員大會暨學術研討會</dc:title>
  <dc:subject/>
  <dc:creator>urolyang@gmail.com</dc:creator>
  <cp:keywords/>
  <dc:description/>
  <cp:lastModifiedBy>Joan</cp:lastModifiedBy>
  <cp:revision>2</cp:revision>
  <cp:lastPrinted>2021-08-16T06:45:00Z</cp:lastPrinted>
  <dcterms:created xsi:type="dcterms:W3CDTF">2021-08-25T11:57:00Z</dcterms:created>
  <dcterms:modified xsi:type="dcterms:W3CDTF">2021-08-25T11:57:00Z</dcterms:modified>
</cp:coreProperties>
</file>